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4367" w14:textId="0FAEBB6F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6D0CA7">
        <w:rPr>
          <w:rFonts w:ascii="Calibri" w:hAnsi="Calibri"/>
        </w:rPr>
        <w:t>12</w:t>
      </w:r>
      <w:r w:rsidR="00D94A25">
        <w:rPr>
          <w:rFonts w:ascii="Calibri" w:hAnsi="Calibri"/>
        </w:rPr>
        <w:t xml:space="preserve"> </w:t>
      </w:r>
      <w:r w:rsidR="006D0CA7">
        <w:rPr>
          <w:rFonts w:ascii="Calibri" w:hAnsi="Calibri"/>
        </w:rPr>
        <w:t>czerwca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4A77D646" w:rsidR="00F055D3" w:rsidRPr="00F055D3" w:rsidRDefault="006D0CA7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ZO-04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0AAF5A21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6D0CA7">
        <w:rPr>
          <w:rFonts w:ascii="Calibri" w:hAnsi="Calibri"/>
          <w:b/>
        </w:rPr>
        <w:t>dostawy odczynników chemicznych i</w:t>
      </w:r>
      <w:r w:rsidR="00D94A25" w:rsidRPr="00D94A25">
        <w:rPr>
          <w:rFonts w:ascii="Calibri" w:hAnsi="Calibri"/>
          <w:b/>
        </w:rPr>
        <w:t xml:space="preserve"> materiałów używalnych na potrzeby badań </w:t>
      </w:r>
      <w:r w:rsidR="006D0CA7">
        <w:rPr>
          <w:rFonts w:ascii="Calibri" w:hAnsi="Calibri"/>
          <w:b/>
        </w:rPr>
        <w:t>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7E312D">
        <w:rPr>
          <w:rFonts w:ascii="Calibri" w:hAnsi="Calibri"/>
        </w:rPr>
        <w:t>w Zadaniu</w:t>
      </w:r>
      <w:r w:rsidR="00765D7C">
        <w:rPr>
          <w:rFonts w:ascii="Calibri" w:hAnsi="Calibri"/>
        </w:rPr>
        <w:t xml:space="preserve"> nr</w:t>
      </w:r>
      <w:r w:rsidR="001F2B89">
        <w:rPr>
          <w:rFonts w:ascii="Calibri" w:hAnsi="Calibri"/>
        </w:rPr>
        <w:t xml:space="preserve"> </w:t>
      </w:r>
      <w:r w:rsidR="006F58E3">
        <w:rPr>
          <w:rFonts w:ascii="Calibri" w:hAnsi="Calibri"/>
        </w:rPr>
        <w:t>3</w:t>
      </w:r>
      <w:r w:rsidR="00D94A25">
        <w:rPr>
          <w:rFonts w:ascii="Calibri" w:hAnsi="Calibri"/>
        </w:rPr>
        <w:t xml:space="preserve">, </w:t>
      </w:r>
      <w:r w:rsidR="007A3593">
        <w:rPr>
          <w:rFonts w:ascii="Calibri" w:hAnsi="Calibri"/>
        </w:rPr>
        <w:t>zamknął postępowanie bez dokonywania wyboru.</w:t>
      </w:r>
    </w:p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7DAFC46C" w:rsidR="00956F39" w:rsidRDefault="007A3593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Wykonawca złożył oświadczenie o spełnianiu warunków udziału w postępowaniu braku podstaw do  wykluczenia z postępowania</w:t>
      </w:r>
      <w:r w:rsidR="00765D7C">
        <w:rPr>
          <w:rFonts w:ascii="Calibri" w:hAnsi="Calibri"/>
        </w:rPr>
        <w:t>.</w:t>
      </w:r>
      <w:r>
        <w:rPr>
          <w:rFonts w:ascii="Calibri" w:hAnsi="Calibri"/>
        </w:rPr>
        <w:t xml:space="preserve"> Na podstawie przeprowadzonych czynności badania oferty Zamawiający stwierdził, że wykonawca nie wykazał w treści oświadczenia, iż nie zachodzą wobec niego podstawy do wykluczenia  z postępowania (nie jest powiązany z zamawiającym).</w:t>
      </w:r>
      <w:bookmarkStart w:id="0" w:name="_GoBack"/>
      <w:bookmarkEnd w:id="0"/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DBC4" w14:textId="77777777" w:rsidR="007B4C76" w:rsidRDefault="007B4C76" w:rsidP="008B3993">
      <w:r>
        <w:separator/>
      </w:r>
    </w:p>
  </w:endnote>
  <w:endnote w:type="continuationSeparator" w:id="0">
    <w:p w14:paraId="5795C8A6" w14:textId="77777777" w:rsidR="007B4C76" w:rsidRDefault="007B4C7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6F" w14:textId="248484F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7A35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3B52" w14:textId="77777777" w:rsidR="007B4C76" w:rsidRDefault="007B4C76" w:rsidP="008B3993">
      <w:r w:rsidRPr="008B3993">
        <w:rPr>
          <w:color w:val="000000"/>
        </w:rPr>
        <w:separator/>
      </w:r>
    </w:p>
  </w:footnote>
  <w:footnote w:type="continuationSeparator" w:id="0">
    <w:p w14:paraId="42B27C91" w14:textId="77777777" w:rsidR="007B4C76" w:rsidRDefault="007B4C7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6F58E3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3593"/>
    <w:rsid w:val="007A7658"/>
    <w:rsid w:val="007B2333"/>
    <w:rsid w:val="007B41BD"/>
    <w:rsid w:val="007B4C76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81741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A5A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3</cp:revision>
  <dcterms:created xsi:type="dcterms:W3CDTF">2017-06-11T14:26:00Z</dcterms:created>
  <dcterms:modified xsi:type="dcterms:W3CDTF">2017-06-11T19:29:00Z</dcterms:modified>
</cp:coreProperties>
</file>