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1A7C" w14:textId="01A48723" w:rsidR="007936D2" w:rsidRDefault="00452D23" w:rsidP="001C5BC7">
      <w:pPr>
        <w:pStyle w:val="Bezodstpw"/>
        <w:jc w:val="right"/>
      </w:pPr>
      <w:r>
        <w:t>Łódź</w:t>
      </w:r>
      <w:r w:rsidR="00B07264">
        <w:t xml:space="preserve">, dnia </w:t>
      </w:r>
      <w:r w:rsidR="00F37C43">
        <w:t>14 września</w:t>
      </w:r>
      <w:r w:rsidR="001C5BC7">
        <w:t xml:space="preserve"> 2017 roku</w:t>
      </w:r>
    </w:p>
    <w:p w14:paraId="2C6ABC55" w14:textId="59DBC76A" w:rsidR="001C5BC7" w:rsidRDefault="001C5BC7" w:rsidP="001C5BC7">
      <w:pPr>
        <w:pStyle w:val="Bezodstpw"/>
        <w:jc w:val="right"/>
      </w:pPr>
    </w:p>
    <w:p w14:paraId="5F7E1FEC" w14:textId="2CF1D7B7" w:rsidR="001C5BC7" w:rsidRDefault="001C5BC7" w:rsidP="001C5BC7">
      <w:pPr>
        <w:pStyle w:val="Bezodstpw"/>
        <w:jc w:val="right"/>
      </w:pPr>
    </w:p>
    <w:p w14:paraId="54ED4299" w14:textId="548C1E47" w:rsidR="001C5BC7" w:rsidRDefault="001C5BC7" w:rsidP="001C5BC7">
      <w:pPr>
        <w:pStyle w:val="Bezodstpw"/>
        <w:jc w:val="right"/>
      </w:pPr>
    </w:p>
    <w:p w14:paraId="1E7269EE" w14:textId="2C518FA2" w:rsidR="001C5BC7" w:rsidRPr="001C5BC7" w:rsidRDefault="001C5BC7" w:rsidP="001C5BC7">
      <w:pPr>
        <w:pStyle w:val="Bezodstpw"/>
        <w:jc w:val="right"/>
        <w:rPr>
          <w:b/>
          <w:u w:val="single"/>
        </w:rPr>
      </w:pPr>
      <w:r w:rsidRPr="001C5BC7">
        <w:rPr>
          <w:b/>
          <w:u w:val="single"/>
        </w:rPr>
        <w:t>WYJAŚNIENIA TREŚCI ZAPYTANIA</w:t>
      </w:r>
    </w:p>
    <w:p w14:paraId="4FFFFE09" w14:textId="5F5FBAF3" w:rsidR="001C5BC7" w:rsidRDefault="001C5BC7" w:rsidP="001C5BC7">
      <w:pPr>
        <w:pStyle w:val="Bezodstpw"/>
        <w:jc w:val="right"/>
      </w:pPr>
      <w:r>
        <w:t>DO WSZYSTKICH ZAINTERESOWANYCH</w:t>
      </w:r>
    </w:p>
    <w:p w14:paraId="7693F356" w14:textId="27A5244B" w:rsidR="001C5BC7" w:rsidRDefault="001C5BC7" w:rsidP="001C5BC7">
      <w:pPr>
        <w:pStyle w:val="Bezodstpw"/>
        <w:jc w:val="right"/>
      </w:pPr>
    </w:p>
    <w:p w14:paraId="3CEEC01A" w14:textId="2AFE8085" w:rsidR="001C5BC7" w:rsidRDefault="001C5BC7" w:rsidP="001C5BC7">
      <w:pPr>
        <w:pStyle w:val="Bezodstpw"/>
        <w:jc w:val="right"/>
      </w:pPr>
    </w:p>
    <w:p w14:paraId="406810FA" w14:textId="1058F1C8" w:rsidR="001C5BC7" w:rsidRDefault="001C5BC7" w:rsidP="001C5BC7">
      <w:pPr>
        <w:pStyle w:val="Bezodstpw"/>
        <w:jc w:val="both"/>
      </w:pPr>
      <w:r>
        <w:tab/>
        <w:t>Stosując się do dyspozycji pkt. 10 Rozdziału VI, Zamawiający informuje, że w postępowaniu o udzie</w:t>
      </w:r>
      <w:r w:rsidR="00F37C43">
        <w:t>lenie zamówienia publicznego na</w:t>
      </w:r>
      <w:r w:rsidR="00DE04E6" w:rsidRPr="009A6AD4">
        <w:rPr>
          <w:b/>
        </w:rPr>
        <w:t xml:space="preserve"> </w:t>
      </w:r>
      <w:r w:rsidR="00DE04E6">
        <w:rPr>
          <w:b/>
        </w:rPr>
        <w:t xml:space="preserve">dostawę </w:t>
      </w:r>
      <w:r w:rsidR="00DE04E6" w:rsidRPr="009A6AD4">
        <w:rPr>
          <w:b/>
        </w:rPr>
        <w:t>odc</w:t>
      </w:r>
      <w:r w:rsidR="00F37C43">
        <w:rPr>
          <w:b/>
        </w:rPr>
        <w:t>zynników chemicznych, biologicznych i materiałów zużywalnych na potrzeby realizacji projektu</w:t>
      </w:r>
      <w:r w:rsidR="00532CC3">
        <w:t>, prowadzonym w trybie zapytania ofertowego na podstawie przepisów ustawy z dnia 23 kwietnia 1964 roku –</w:t>
      </w:r>
      <w:r w:rsidR="00F37C43">
        <w:t xml:space="preserve"> Kodeks cywilny (</w:t>
      </w:r>
      <w:proofErr w:type="spellStart"/>
      <w:r w:rsidR="00F37C43">
        <w:t>t.j</w:t>
      </w:r>
      <w:proofErr w:type="spellEnd"/>
      <w:r w:rsidR="00F37C43">
        <w:t xml:space="preserve">. Dz.U. 2017, poz. 459, z </w:t>
      </w:r>
      <w:proofErr w:type="spellStart"/>
      <w:r w:rsidR="00F37C43">
        <w:t>późn</w:t>
      </w:r>
      <w:proofErr w:type="spellEnd"/>
      <w:r w:rsidR="00F37C43">
        <w:t>.</w:t>
      </w:r>
      <w:r w:rsidR="00532CC3">
        <w:t xml:space="preserve"> zm.), wpłynęły do Zamawiającego pytania dotyczące treści zapytania. Treść zapytań wraz z odpowiedziami poniżej:</w:t>
      </w:r>
    </w:p>
    <w:p w14:paraId="583C9835" w14:textId="65B99D3A" w:rsidR="008B23A6" w:rsidRDefault="008B23A6" w:rsidP="008B23A6">
      <w:pPr>
        <w:tabs>
          <w:tab w:val="left" w:pos="7371"/>
        </w:tabs>
        <w:jc w:val="right"/>
        <w:rPr>
          <w:rFonts w:asciiTheme="minorHAnsi" w:hAnsiTheme="minorHAnsi" w:cstheme="minorHAnsi"/>
        </w:rPr>
      </w:pPr>
      <w:r w:rsidRPr="00F81C52">
        <w:rPr>
          <w:rFonts w:asciiTheme="minorHAnsi" w:hAnsiTheme="minorHAnsi" w:cstheme="minorHAnsi"/>
        </w:rPr>
        <w:t xml:space="preserve">                                                                                                        </w:t>
      </w:r>
    </w:p>
    <w:p w14:paraId="5BF0CC66" w14:textId="1A6CCAC5" w:rsidR="008B23A6" w:rsidRPr="008B23A6" w:rsidRDefault="008B23A6" w:rsidP="008B23A6">
      <w:pPr>
        <w:widowControl/>
        <w:suppressAutoHyphens w:val="0"/>
        <w:autoSpaceDN/>
        <w:jc w:val="both"/>
        <w:textAlignment w:val="auto"/>
        <w:rPr>
          <w:rFonts w:asciiTheme="minorHAnsi" w:eastAsia="Arial Unicode MS" w:hAnsiTheme="minorHAnsi" w:cstheme="minorHAnsi"/>
          <w:b/>
          <w:sz w:val="22"/>
          <w:szCs w:val="22"/>
          <w:lang w:eastAsia="en-US"/>
        </w:rPr>
      </w:pPr>
      <w:r w:rsidRPr="008B23A6">
        <w:rPr>
          <w:rFonts w:asciiTheme="minorHAnsi" w:eastAsia="Arial Unicode MS" w:hAnsiTheme="minorHAnsi" w:cstheme="minorHAnsi"/>
          <w:b/>
          <w:sz w:val="22"/>
          <w:szCs w:val="22"/>
          <w:lang w:eastAsia="en-US"/>
        </w:rPr>
        <w:t xml:space="preserve">Pytanie nr </w:t>
      </w:r>
      <w:r w:rsidR="003C3AC7">
        <w:rPr>
          <w:rFonts w:asciiTheme="minorHAnsi" w:eastAsia="Arial Unicode MS" w:hAnsiTheme="minorHAnsi" w:cstheme="minorHAnsi"/>
          <w:b/>
          <w:sz w:val="22"/>
          <w:szCs w:val="22"/>
          <w:lang w:eastAsia="en-US"/>
        </w:rPr>
        <w:t>1</w:t>
      </w:r>
    </w:p>
    <w:p w14:paraId="5DAB1F31" w14:textId="77777777" w:rsidR="00F37C43" w:rsidRPr="00AD5956" w:rsidRDefault="00F37C43" w:rsidP="00F37C43">
      <w:pPr>
        <w:ind w:left="360"/>
        <w:rPr>
          <w:rFonts w:asciiTheme="minorHAnsi" w:hAnsiTheme="minorHAnsi" w:cstheme="minorHAnsi"/>
          <w:sz w:val="22"/>
          <w:szCs w:val="22"/>
        </w:rPr>
      </w:pPr>
      <w:r w:rsidRPr="00AD5956">
        <w:rPr>
          <w:rFonts w:asciiTheme="minorHAnsi" w:hAnsiTheme="minorHAnsi" w:cstheme="minorHAnsi"/>
          <w:sz w:val="22"/>
          <w:szCs w:val="22"/>
        </w:rPr>
        <w:t xml:space="preserve">Uprzejmie prosimy o zmniejszenie kar umownych z </w:t>
      </w:r>
      <w:r w:rsidRPr="00AD5956">
        <w:rPr>
          <w:rFonts w:asciiTheme="minorHAnsi" w:hAnsiTheme="minorHAnsi" w:cstheme="minorHAnsi"/>
          <w:b/>
          <w:sz w:val="22"/>
          <w:szCs w:val="22"/>
        </w:rPr>
        <w:t>2%</w:t>
      </w:r>
      <w:r w:rsidRPr="00AD5956">
        <w:rPr>
          <w:rFonts w:asciiTheme="minorHAnsi" w:hAnsiTheme="minorHAnsi" w:cstheme="minorHAnsi"/>
          <w:sz w:val="22"/>
          <w:szCs w:val="22"/>
        </w:rPr>
        <w:t xml:space="preserve"> do 0,2% dla obu podpunktów lub uzupełnienie umowy następującym zapisem:</w:t>
      </w:r>
    </w:p>
    <w:p w14:paraId="08D87A1D" w14:textId="77777777" w:rsidR="00F37C43" w:rsidRPr="00AD5956" w:rsidRDefault="00F37C43" w:rsidP="00F37C43">
      <w:pPr>
        <w:ind w:left="360"/>
        <w:rPr>
          <w:rFonts w:asciiTheme="minorHAnsi" w:hAnsiTheme="minorHAnsi" w:cstheme="minorHAnsi"/>
          <w:sz w:val="22"/>
          <w:szCs w:val="22"/>
        </w:rPr>
      </w:pPr>
      <w:r w:rsidRPr="00AD5956">
        <w:rPr>
          <w:rFonts w:asciiTheme="minorHAnsi" w:hAnsiTheme="minorHAnsi" w:cstheme="minorHAnsi"/>
          <w:sz w:val="22"/>
          <w:szCs w:val="22"/>
        </w:rPr>
        <w:t>„W przypadku zwłoki w płatności Zamawiający zapłaci Wykonawcy 2% wartości faktury za każdy dzień zwłoki“</w:t>
      </w:r>
    </w:p>
    <w:p w14:paraId="73D15FCE" w14:textId="77777777" w:rsidR="00F37C43" w:rsidRPr="00AD5956" w:rsidRDefault="00F37C43" w:rsidP="00F37C43">
      <w:pPr>
        <w:ind w:firstLine="360"/>
        <w:rPr>
          <w:rFonts w:asciiTheme="minorHAnsi" w:hAnsiTheme="minorHAnsi" w:cstheme="minorHAnsi"/>
          <w:sz w:val="22"/>
          <w:szCs w:val="22"/>
        </w:rPr>
      </w:pPr>
    </w:p>
    <w:p w14:paraId="425567A8" w14:textId="77777777" w:rsidR="00F37C43" w:rsidRPr="00AD5956" w:rsidRDefault="00F37C43" w:rsidP="00F37C43">
      <w:pPr>
        <w:ind w:left="360"/>
        <w:rPr>
          <w:rFonts w:asciiTheme="minorHAnsi" w:hAnsiTheme="minorHAnsi" w:cstheme="minorHAnsi"/>
          <w:sz w:val="22"/>
          <w:szCs w:val="22"/>
        </w:rPr>
      </w:pPr>
      <w:r w:rsidRPr="00AD5956">
        <w:rPr>
          <w:rFonts w:asciiTheme="minorHAnsi" w:hAnsiTheme="minorHAnsi" w:cstheme="minorHAnsi"/>
          <w:sz w:val="22"/>
          <w:szCs w:val="22"/>
        </w:rPr>
        <w:t xml:space="preserve">Prośbę swoją motywujemy tym,  iż zgodnie z kodeksem cywilnym umowy powinna </w:t>
      </w:r>
      <w:r w:rsidRPr="00AD5956">
        <w:rPr>
          <w:rFonts w:asciiTheme="minorHAnsi" w:hAnsiTheme="minorHAnsi" w:cstheme="minorHAnsi"/>
          <w:sz w:val="22"/>
          <w:szCs w:val="22"/>
        </w:rPr>
        <w:tab/>
        <w:t xml:space="preserve">cechować równość stron stosunku cywilnego. Korekta o którą prosimy, w </w:t>
      </w:r>
      <w:proofErr w:type="spellStart"/>
      <w:r w:rsidRPr="00AD5956">
        <w:rPr>
          <w:rFonts w:asciiTheme="minorHAnsi" w:hAnsiTheme="minorHAnsi" w:cstheme="minorHAnsi"/>
          <w:sz w:val="22"/>
          <w:szCs w:val="22"/>
        </w:rPr>
        <w:t>znaczym</w:t>
      </w:r>
      <w:proofErr w:type="spellEnd"/>
      <w:r w:rsidRPr="00AD5956">
        <w:rPr>
          <w:rFonts w:asciiTheme="minorHAnsi" w:hAnsiTheme="minorHAnsi" w:cstheme="minorHAnsi"/>
          <w:sz w:val="22"/>
          <w:szCs w:val="22"/>
        </w:rPr>
        <w:t xml:space="preserve"> stopniu przybliży wymagany prawem charakter umowy.  W treści kodeksu cywilnego nie znajdziemy takich postanowień, które by wskazywały na preferowanie Zamawiającego </w:t>
      </w:r>
      <w:r w:rsidRPr="00AD5956">
        <w:rPr>
          <w:rFonts w:asciiTheme="minorHAnsi" w:hAnsiTheme="minorHAnsi" w:cstheme="minorHAnsi"/>
          <w:sz w:val="22"/>
          <w:szCs w:val="22"/>
        </w:rPr>
        <w:tab/>
        <w:t xml:space="preserve">zawierającego akurat umowę w sprawie zamówienia publicznego. Zasada równości stron </w:t>
      </w:r>
      <w:r w:rsidRPr="00AD5956">
        <w:rPr>
          <w:rFonts w:asciiTheme="minorHAnsi" w:hAnsiTheme="minorHAnsi" w:cstheme="minorHAnsi"/>
          <w:sz w:val="22"/>
          <w:szCs w:val="22"/>
        </w:rPr>
        <w:tab/>
        <w:t xml:space="preserve">zatem nie doznaje żadnych ograniczeń w postępowaniu o zamówienie publiczne. Także </w:t>
      </w:r>
      <w:r w:rsidRPr="00AD5956">
        <w:rPr>
          <w:rFonts w:asciiTheme="minorHAnsi" w:hAnsiTheme="minorHAnsi" w:cstheme="minorHAnsi"/>
          <w:sz w:val="22"/>
          <w:szCs w:val="22"/>
        </w:rPr>
        <w:tab/>
        <w:t xml:space="preserve">żaden zapis ustawy Prawo Zamówień Publicznych nie uprawnia Zamawiającego do  czynienia wyłomu w przestrzeganiu zasady równości stron i prymatu zasad zawartych w </w:t>
      </w:r>
      <w:r w:rsidRPr="00AD5956">
        <w:rPr>
          <w:rFonts w:asciiTheme="minorHAnsi" w:hAnsiTheme="minorHAnsi" w:cstheme="minorHAnsi"/>
          <w:sz w:val="22"/>
          <w:szCs w:val="22"/>
        </w:rPr>
        <w:tab/>
        <w:t xml:space="preserve">kodeksie cywilnym, przy zawieraniu umów w sprawie zamówienia publicznego. Wręcz </w:t>
      </w:r>
      <w:r w:rsidRPr="00AD5956">
        <w:rPr>
          <w:rFonts w:asciiTheme="minorHAnsi" w:hAnsiTheme="minorHAnsi" w:cstheme="minorHAnsi"/>
          <w:sz w:val="22"/>
          <w:szCs w:val="22"/>
        </w:rPr>
        <w:tab/>
        <w:t xml:space="preserve">przeciwnie, art. 14 i 139 ust. 1 ustawy </w:t>
      </w:r>
      <w:proofErr w:type="spellStart"/>
      <w:r w:rsidRPr="00AD5956">
        <w:rPr>
          <w:rFonts w:asciiTheme="minorHAnsi" w:hAnsiTheme="minorHAnsi" w:cstheme="minorHAnsi"/>
          <w:sz w:val="22"/>
          <w:szCs w:val="22"/>
        </w:rPr>
        <w:t>Pzp</w:t>
      </w:r>
      <w:proofErr w:type="spellEnd"/>
      <w:r w:rsidRPr="00AD5956">
        <w:rPr>
          <w:rFonts w:asciiTheme="minorHAnsi" w:hAnsiTheme="minorHAnsi" w:cstheme="minorHAnsi"/>
          <w:sz w:val="22"/>
          <w:szCs w:val="22"/>
        </w:rPr>
        <w:t xml:space="preserve"> odsyłają do stosowania Kodeksu Cywilnego, jeżeli przepisy ustawy nie stanowią inaczej przesądzając o czysto cywilistycznym stosunku jaki powstaje </w:t>
      </w:r>
      <w:proofErr w:type="spellStart"/>
      <w:r w:rsidRPr="00AD5956">
        <w:rPr>
          <w:rFonts w:asciiTheme="minorHAnsi" w:hAnsiTheme="minorHAnsi" w:cstheme="minorHAnsi"/>
          <w:sz w:val="22"/>
          <w:szCs w:val="22"/>
        </w:rPr>
        <w:t>pmiędzy</w:t>
      </w:r>
      <w:proofErr w:type="spellEnd"/>
      <w:r w:rsidRPr="00AD5956">
        <w:rPr>
          <w:rFonts w:asciiTheme="minorHAnsi" w:hAnsiTheme="minorHAnsi" w:cstheme="minorHAnsi"/>
          <w:sz w:val="22"/>
          <w:szCs w:val="22"/>
        </w:rPr>
        <w:t xml:space="preserve"> Zamawiającym a Wykonawcą.</w:t>
      </w:r>
    </w:p>
    <w:p w14:paraId="617681C1" w14:textId="77777777" w:rsidR="00F37C43" w:rsidRPr="00AD5956" w:rsidRDefault="00F37C43" w:rsidP="00F37C43">
      <w:pPr>
        <w:pStyle w:val="Akapitzlist"/>
        <w:rPr>
          <w:rFonts w:asciiTheme="minorHAnsi" w:hAnsiTheme="minorHAnsi" w:cstheme="minorHAnsi"/>
          <w:lang w:eastAsia="de-DE"/>
        </w:rPr>
      </w:pPr>
    </w:p>
    <w:p w14:paraId="1A5CAE45" w14:textId="77777777" w:rsidR="00F37C43" w:rsidRPr="00AD5956" w:rsidRDefault="00F37C43" w:rsidP="00F37C43">
      <w:pPr>
        <w:rPr>
          <w:rFonts w:asciiTheme="minorHAnsi" w:hAnsiTheme="minorHAnsi" w:cstheme="minorHAnsi"/>
          <w:sz w:val="22"/>
          <w:szCs w:val="22"/>
        </w:rPr>
      </w:pPr>
      <w:r w:rsidRPr="00AD5956">
        <w:rPr>
          <w:rFonts w:asciiTheme="minorHAnsi" w:hAnsiTheme="minorHAnsi" w:cstheme="minorHAnsi"/>
          <w:sz w:val="22"/>
          <w:szCs w:val="22"/>
        </w:rPr>
        <w:tab/>
        <w:t>Powyższy zapis skutkuje:</w:t>
      </w:r>
    </w:p>
    <w:p w14:paraId="709648C8" w14:textId="77777777" w:rsidR="00F37C43" w:rsidRPr="00AD5956" w:rsidRDefault="00F37C43" w:rsidP="00F37C43">
      <w:pPr>
        <w:widowControl/>
        <w:numPr>
          <w:ilvl w:val="0"/>
          <w:numId w:val="72"/>
        </w:numPr>
        <w:tabs>
          <w:tab w:val="clear" w:pos="360"/>
          <w:tab w:val="num" w:pos="720"/>
        </w:tabs>
        <w:suppressAutoHyphens w:val="0"/>
        <w:autoSpaceDN/>
        <w:ind w:left="720"/>
        <w:jc w:val="both"/>
        <w:textAlignment w:val="auto"/>
        <w:rPr>
          <w:rFonts w:asciiTheme="minorHAnsi" w:hAnsiTheme="minorHAnsi" w:cstheme="minorHAnsi"/>
          <w:sz w:val="22"/>
          <w:szCs w:val="22"/>
        </w:rPr>
      </w:pPr>
      <w:r w:rsidRPr="00AD5956">
        <w:rPr>
          <w:rFonts w:asciiTheme="minorHAnsi" w:hAnsiTheme="minorHAnsi" w:cstheme="minorHAnsi"/>
          <w:sz w:val="22"/>
          <w:szCs w:val="22"/>
        </w:rPr>
        <w:t xml:space="preserve">naruszeniem art. 7 ust. 1 ustawy Prawo zamówień publicznych tj. zasady która zakazuje prowadzenia postępowania o udzielenie zamówienia publicznego w sposób, który utrudnia uczciwą konkurencję </w:t>
      </w:r>
    </w:p>
    <w:p w14:paraId="507317F1" w14:textId="77777777" w:rsidR="00F37C43" w:rsidRPr="00AD5956" w:rsidRDefault="00F37C43" w:rsidP="00F37C43">
      <w:pPr>
        <w:widowControl/>
        <w:numPr>
          <w:ilvl w:val="0"/>
          <w:numId w:val="72"/>
        </w:numPr>
        <w:tabs>
          <w:tab w:val="clear" w:pos="360"/>
          <w:tab w:val="num" w:pos="720"/>
        </w:tabs>
        <w:suppressAutoHyphens w:val="0"/>
        <w:autoSpaceDN/>
        <w:ind w:left="720"/>
        <w:jc w:val="both"/>
        <w:textAlignment w:val="auto"/>
        <w:rPr>
          <w:rFonts w:asciiTheme="minorHAnsi" w:hAnsiTheme="minorHAnsi" w:cstheme="minorHAnsi"/>
          <w:sz w:val="22"/>
          <w:szCs w:val="22"/>
        </w:rPr>
      </w:pPr>
      <w:r w:rsidRPr="00AD5956">
        <w:rPr>
          <w:rFonts w:asciiTheme="minorHAnsi" w:hAnsiTheme="minorHAnsi" w:cstheme="minorHAnsi"/>
          <w:sz w:val="22"/>
          <w:szCs w:val="22"/>
        </w:rPr>
        <w:t xml:space="preserve">naruszenie art. 36 ust. 1 pkt 16 ustawy poprzez wadliwe sporządzenie specyfikacji istotnych warunków zamówienia w części dotyczącej istotnych dla stron postanowień, które zostaną wprowadzone do treści zawieranej umowy w sprawie zamówienia publicznego </w:t>
      </w:r>
    </w:p>
    <w:p w14:paraId="6A6A58FB" w14:textId="77777777" w:rsidR="00F37C43" w:rsidRPr="00AD5956" w:rsidRDefault="00F37C43" w:rsidP="00F37C43">
      <w:pPr>
        <w:widowControl/>
        <w:numPr>
          <w:ilvl w:val="0"/>
          <w:numId w:val="72"/>
        </w:numPr>
        <w:tabs>
          <w:tab w:val="clear" w:pos="360"/>
          <w:tab w:val="num" w:pos="720"/>
        </w:tabs>
        <w:suppressAutoHyphens w:val="0"/>
        <w:autoSpaceDN/>
        <w:ind w:left="720"/>
        <w:jc w:val="both"/>
        <w:textAlignment w:val="auto"/>
        <w:rPr>
          <w:rFonts w:asciiTheme="minorHAnsi" w:hAnsiTheme="minorHAnsi" w:cstheme="minorHAnsi"/>
          <w:sz w:val="22"/>
          <w:szCs w:val="22"/>
        </w:rPr>
      </w:pPr>
      <w:r w:rsidRPr="00AD5956">
        <w:rPr>
          <w:rFonts w:asciiTheme="minorHAnsi" w:hAnsiTheme="minorHAnsi" w:cstheme="minorHAnsi"/>
          <w:sz w:val="22"/>
          <w:szCs w:val="22"/>
        </w:rPr>
        <w:t xml:space="preserve">naruszenie art. 5, 58 § 1 i 2 oraz 3531 k.c. w związku z art. 14 i art. 139 ust. 1 ustawy Prawo zamówień publicznych, tj. bezprawne wprowadzenie do umowy, zapisów naruszających w rażący sposób interes prawny i majątkowy wykonawcy, niezgodnych z przepisami ogólnymi k.c., a w konsekwencji z ustawą Prawo zamówień publicznych. </w:t>
      </w:r>
    </w:p>
    <w:p w14:paraId="0CE48C9F" w14:textId="77777777" w:rsidR="00F37C43" w:rsidRPr="00AD5956" w:rsidRDefault="00F37C43" w:rsidP="00F37C43">
      <w:pPr>
        <w:ind w:left="360"/>
        <w:rPr>
          <w:rFonts w:asciiTheme="minorHAnsi" w:hAnsiTheme="minorHAnsi" w:cstheme="minorHAnsi"/>
          <w:sz w:val="22"/>
          <w:szCs w:val="22"/>
        </w:rPr>
      </w:pPr>
    </w:p>
    <w:p w14:paraId="36F377C5" w14:textId="77777777" w:rsidR="00F37C43" w:rsidRPr="00AD5956" w:rsidRDefault="00F37C43" w:rsidP="00F37C43">
      <w:pPr>
        <w:spacing w:after="200" w:line="260" w:lineRule="atLeast"/>
        <w:rPr>
          <w:rFonts w:asciiTheme="minorHAnsi" w:hAnsiTheme="minorHAnsi" w:cstheme="minorHAnsi"/>
          <w:color w:val="000000"/>
          <w:sz w:val="22"/>
          <w:szCs w:val="22"/>
        </w:rPr>
      </w:pPr>
      <w:r w:rsidRPr="00AD5956">
        <w:rPr>
          <w:rFonts w:asciiTheme="minorHAnsi" w:hAnsiTheme="minorHAnsi" w:cstheme="minorHAnsi"/>
          <w:color w:val="000000"/>
          <w:sz w:val="22"/>
          <w:szCs w:val="22"/>
        </w:rPr>
        <w:t xml:space="preserve">Zamawiający wprowadza zapisy abuzywne i stawiające strony w jawnej nierówności </w:t>
      </w:r>
      <w:r w:rsidRPr="00AD5956">
        <w:rPr>
          <w:rFonts w:asciiTheme="minorHAnsi" w:hAnsiTheme="minorHAnsi" w:cstheme="minorHAnsi"/>
          <w:color w:val="000000"/>
          <w:sz w:val="22"/>
          <w:szCs w:val="22"/>
        </w:rPr>
        <w:tab/>
        <w:t xml:space="preserve">(jawna dyskryminacja wykonawcy) w przypadku zapisów o karach umownych o jakich </w:t>
      </w:r>
      <w:r w:rsidRPr="00AD5956">
        <w:rPr>
          <w:rFonts w:asciiTheme="minorHAnsi" w:hAnsiTheme="minorHAnsi" w:cstheme="minorHAnsi"/>
          <w:color w:val="000000"/>
          <w:sz w:val="22"/>
          <w:szCs w:val="22"/>
        </w:rPr>
        <w:tab/>
        <w:t xml:space="preserve">mowa w § 6, ustęp a i b projektu umowy. </w:t>
      </w:r>
    </w:p>
    <w:p w14:paraId="35468966" w14:textId="77777777" w:rsidR="00F37C43" w:rsidRPr="00AD5956" w:rsidRDefault="00F37C43" w:rsidP="00F37C43">
      <w:pPr>
        <w:rPr>
          <w:rFonts w:asciiTheme="minorHAnsi" w:hAnsiTheme="minorHAnsi" w:cstheme="minorHAnsi"/>
          <w:color w:val="000000"/>
          <w:sz w:val="22"/>
          <w:szCs w:val="22"/>
        </w:rPr>
      </w:pPr>
      <w:r w:rsidRPr="00AD5956">
        <w:rPr>
          <w:rFonts w:asciiTheme="minorHAnsi" w:hAnsiTheme="minorHAnsi" w:cstheme="minorHAnsi"/>
          <w:color w:val="000000"/>
          <w:sz w:val="22"/>
          <w:szCs w:val="22"/>
        </w:rPr>
        <w:t xml:space="preserve">Wartość kary umownej 2 % wartości </w:t>
      </w:r>
      <w:proofErr w:type="spellStart"/>
      <w:r w:rsidRPr="00AD5956">
        <w:rPr>
          <w:rFonts w:asciiTheme="minorHAnsi" w:hAnsiTheme="minorHAnsi" w:cstheme="minorHAnsi"/>
          <w:color w:val="000000"/>
          <w:sz w:val="22"/>
          <w:szCs w:val="22"/>
        </w:rPr>
        <w:t>wartości</w:t>
      </w:r>
      <w:proofErr w:type="spellEnd"/>
      <w:r w:rsidRPr="00AD5956">
        <w:rPr>
          <w:rFonts w:asciiTheme="minorHAnsi" w:hAnsiTheme="minorHAnsi" w:cstheme="minorHAnsi"/>
          <w:color w:val="000000"/>
          <w:sz w:val="22"/>
          <w:szCs w:val="22"/>
        </w:rPr>
        <w:t xml:space="preserve"> zamawianego towaru brutto (za jakiekolwiek naruszenie obowiązku) jest absolutnie w najwyższym stopniu wygórowana i nie spotykana </w:t>
      </w:r>
    </w:p>
    <w:p w14:paraId="6E11D6CF" w14:textId="77777777" w:rsidR="00F37C43" w:rsidRPr="00AD5956" w:rsidRDefault="00F37C43" w:rsidP="00F37C43">
      <w:pPr>
        <w:rPr>
          <w:rFonts w:asciiTheme="minorHAnsi" w:hAnsiTheme="minorHAnsi" w:cstheme="minorHAnsi"/>
          <w:color w:val="000000"/>
          <w:sz w:val="22"/>
          <w:szCs w:val="22"/>
        </w:rPr>
      </w:pPr>
      <w:r w:rsidRPr="00AD5956">
        <w:rPr>
          <w:rFonts w:asciiTheme="minorHAnsi" w:hAnsiTheme="minorHAnsi" w:cstheme="minorHAnsi"/>
          <w:color w:val="000000"/>
          <w:sz w:val="22"/>
          <w:szCs w:val="22"/>
        </w:rPr>
        <w:t>w obrocie prawnym. Doświadczenie pokazuje, że zawnioskowana granica 2% odpowiada rzeczywistości prawnej zamówień publicznych tylko w przypadkach gdy Zamawiający odstępuje od umowy z winy wykonawcy.</w:t>
      </w:r>
    </w:p>
    <w:p w14:paraId="3D6AAB5A" w14:textId="77777777" w:rsidR="00F37C43" w:rsidRPr="00AD5956" w:rsidRDefault="00F37C43" w:rsidP="00F37C43">
      <w:pPr>
        <w:pStyle w:val="Tekstpodstawowywcity2"/>
        <w:spacing w:after="0" w:line="240" w:lineRule="auto"/>
        <w:ind w:left="0"/>
        <w:rPr>
          <w:rFonts w:asciiTheme="minorHAnsi" w:hAnsiTheme="minorHAnsi" w:cstheme="minorHAnsi"/>
          <w:color w:val="000000"/>
          <w:sz w:val="22"/>
          <w:szCs w:val="22"/>
        </w:rPr>
      </w:pPr>
      <w:r w:rsidRPr="00AD5956">
        <w:rPr>
          <w:rFonts w:asciiTheme="minorHAnsi" w:hAnsiTheme="minorHAnsi" w:cstheme="minorHAnsi"/>
          <w:color w:val="000000"/>
          <w:sz w:val="22"/>
          <w:szCs w:val="22"/>
        </w:rPr>
        <w:lastRenderedPageBreak/>
        <w:t xml:space="preserve">Zamawiający winien pamiętać o treści art. 58 </w:t>
      </w:r>
      <w:proofErr w:type="spellStart"/>
      <w:r w:rsidRPr="00AD5956">
        <w:rPr>
          <w:rFonts w:asciiTheme="minorHAnsi" w:hAnsiTheme="minorHAnsi" w:cstheme="minorHAnsi"/>
          <w:color w:val="000000"/>
          <w:sz w:val="22"/>
          <w:szCs w:val="22"/>
        </w:rPr>
        <w:t>kc</w:t>
      </w:r>
      <w:proofErr w:type="spellEnd"/>
      <w:r w:rsidRPr="00AD5956">
        <w:rPr>
          <w:rFonts w:asciiTheme="minorHAnsi" w:hAnsiTheme="minorHAnsi" w:cstheme="minorHAnsi"/>
          <w:color w:val="000000"/>
          <w:sz w:val="22"/>
          <w:szCs w:val="22"/>
        </w:rPr>
        <w:t xml:space="preserve">, który stanowi, że czynność prawna sprzeczna </w:t>
      </w:r>
    </w:p>
    <w:p w14:paraId="403C61C1" w14:textId="77777777" w:rsidR="00F37C43" w:rsidRPr="00AD5956" w:rsidRDefault="00F37C43" w:rsidP="00F37C43">
      <w:pPr>
        <w:pStyle w:val="Tekstpodstawowywcity2"/>
        <w:spacing w:after="0" w:line="240" w:lineRule="auto"/>
        <w:ind w:left="0"/>
        <w:rPr>
          <w:rFonts w:asciiTheme="minorHAnsi" w:hAnsiTheme="minorHAnsi" w:cstheme="minorHAnsi"/>
          <w:color w:val="000000"/>
          <w:sz w:val="22"/>
          <w:szCs w:val="22"/>
        </w:rPr>
      </w:pPr>
      <w:r w:rsidRPr="00AD5956">
        <w:rPr>
          <w:rFonts w:asciiTheme="minorHAnsi" w:hAnsiTheme="minorHAnsi" w:cstheme="minorHAnsi"/>
          <w:color w:val="000000"/>
          <w:sz w:val="22"/>
          <w:szCs w:val="22"/>
        </w:rPr>
        <w:t xml:space="preserve">z ustawą albo mająca na celu obejście ustawy jest nieważna. Zgodnie bowiem z art. 139 ust. 1 ustawy Prawo zamówień publicznych Zamawiający do umów stosuje odpowiednio przepisy </w:t>
      </w:r>
      <w:proofErr w:type="spellStart"/>
      <w:r w:rsidRPr="00AD5956">
        <w:rPr>
          <w:rFonts w:asciiTheme="minorHAnsi" w:hAnsiTheme="minorHAnsi" w:cstheme="minorHAnsi"/>
          <w:color w:val="000000"/>
          <w:sz w:val="22"/>
          <w:szCs w:val="22"/>
        </w:rPr>
        <w:t>kc</w:t>
      </w:r>
      <w:proofErr w:type="spellEnd"/>
      <w:r w:rsidRPr="00AD5956">
        <w:rPr>
          <w:rFonts w:asciiTheme="minorHAnsi" w:hAnsiTheme="minorHAnsi" w:cstheme="minorHAnsi"/>
          <w:color w:val="000000"/>
          <w:sz w:val="22"/>
          <w:szCs w:val="22"/>
        </w:rPr>
        <w:t>.</w:t>
      </w:r>
    </w:p>
    <w:p w14:paraId="677EFC95" w14:textId="77777777" w:rsidR="00F37C43" w:rsidRPr="00AD5956" w:rsidRDefault="00F37C43" w:rsidP="00F37C43">
      <w:pPr>
        <w:pStyle w:val="Tekstpodstawowywcity2"/>
        <w:spacing w:after="0" w:line="240" w:lineRule="auto"/>
        <w:ind w:left="0"/>
        <w:rPr>
          <w:rFonts w:asciiTheme="minorHAnsi" w:hAnsiTheme="minorHAnsi" w:cstheme="minorHAnsi"/>
          <w:color w:val="000000"/>
          <w:sz w:val="22"/>
          <w:szCs w:val="22"/>
        </w:rPr>
      </w:pPr>
      <w:r w:rsidRPr="00AD5956">
        <w:rPr>
          <w:rFonts w:asciiTheme="minorHAnsi" w:hAnsiTheme="minorHAnsi" w:cstheme="minorHAnsi"/>
          <w:color w:val="000000"/>
          <w:sz w:val="22"/>
          <w:szCs w:val="22"/>
        </w:rPr>
        <w:t xml:space="preserve">Wobec powyższego, iż treść umowy należy oceniać przede wszystkim pod kątem jej zgodności </w:t>
      </w:r>
    </w:p>
    <w:p w14:paraId="0DACC74F" w14:textId="77777777" w:rsidR="00F37C43" w:rsidRPr="00AD5956" w:rsidRDefault="00F37C43" w:rsidP="00F37C43">
      <w:pPr>
        <w:pStyle w:val="Tekstpodstawowywcity2"/>
        <w:spacing w:after="0" w:line="240" w:lineRule="auto"/>
        <w:ind w:left="0"/>
        <w:rPr>
          <w:rFonts w:asciiTheme="minorHAnsi" w:hAnsiTheme="minorHAnsi" w:cstheme="minorHAnsi"/>
          <w:color w:val="000000"/>
          <w:sz w:val="22"/>
          <w:szCs w:val="22"/>
        </w:rPr>
      </w:pPr>
      <w:r w:rsidRPr="00AD5956">
        <w:rPr>
          <w:rFonts w:asciiTheme="minorHAnsi" w:hAnsiTheme="minorHAnsi" w:cstheme="minorHAnsi"/>
          <w:color w:val="000000"/>
          <w:sz w:val="22"/>
          <w:szCs w:val="22"/>
        </w:rPr>
        <w:t>z przepisami ogólnymi, wprowadzając takowy zapis, Zamawiający wymusza się na wykonawcach w przyszłej umowie warunki, które naruszają ich interes prawny i gospodarczy.</w:t>
      </w:r>
    </w:p>
    <w:p w14:paraId="3866D9BF" w14:textId="77777777" w:rsidR="00F37C43" w:rsidRPr="00AD5956" w:rsidRDefault="00F37C43" w:rsidP="00F37C43">
      <w:pPr>
        <w:pStyle w:val="Tekstpodstawowy"/>
        <w:ind w:firstLine="708"/>
        <w:rPr>
          <w:rFonts w:asciiTheme="minorHAnsi" w:hAnsiTheme="minorHAnsi" w:cstheme="minorHAnsi"/>
          <w:color w:val="000000"/>
          <w:sz w:val="22"/>
          <w:szCs w:val="22"/>
          <w:lang w:val="de-DE" w:eastAsia="de-DE"/>
        </w:rPr>
      </w:pPr>
    </w:p>
    <w:p w14:paraId="5CBC4921" w14:textId="77777777" w:rsidR="00F37C43" w:rsidRPr="00AD5956" w:rsidRDefault="00F37C43" w:rsidP="00F37C43">
      <w:pPr>
        <w:pStyle w:val="Tekstpodstawowy"/>
        <w:rPr>
          <w:rFonts w:asciiTheme="minorHAnsi" w:hAnsiTheme="minorHAnsi" w:cstheme="minorHAnsi"/>
          <w:color w:val="000000"/>
          <w:sz w:val="22"/>
          <w:szCs w:val="22"/>
          <w:lang w:val="de-DE" w:eastAsia="de-DE"/>
        </w:rPr>
      </w:pPr>
      <w:proofErr w:type="spellStart"/>
      <w:r w:rsidRPr="00AD5956">
        <w:rPr>
          <w:rFonts w:asciiTheme="minorHAnsi" w:hAnsiTheme="minorHAnsi" w:cstheme="minorHAnsi"/>
          <w:color w:val="000000"/>
          <w:sz w:val="22"/>
          <w:szCs w:val="22"/>
          <w:lang w:val="de-DE" w:eastAsia="de-DE"/>
        </w:rPr>
        <w:t>Analiza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przepisów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wskazuje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podstawową</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wadą</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takowej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umowy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będzie</w:t>
      </w:r>
      <w:proofErr w:type="spellEnd"/>
      <w:r w:rsidRPr="00AD5956">
        <w:rPr>
          <w:rFonts w:asciiTheme="minorHAnsi" w:hAnsiTheme="minorHAnsi" w:cstheme="minorHAnsi"/>
          <w:color w:val="000000"/>
          <w:sz w:val="22"/>
          <w:szCs w:val="22"/>
          <w:lang w:val="de-DE" w:eastAsia="de-DE"/>
        </w:rPr>
        <w:t>: 1/</w:t>
      </w:r>
      <w:proofErr w:type="spellStart"/>
      <w:r w:rsidRPr="00AD5956">
        <w:rPr>
          <w:rFonts w:asciiTheme="minorHAnsi" w:hAnsiTheme="minorHAnsi" w:cstheme="minorHAnsi"/>
          <w:color w:val="000000"/>
          <w:sz w:val="22"/>
          <w:szCs w:val="22"/>
          <w:lang w:val="de-DE" w:eastAsia="de-DE"/>
        </w:rPr>
        <w:t>niezachowanie</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niej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równości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stron</w:t>
      </w:r>
      <w:proofErr w:type="spellEnd"/>
      <w:r w:rsidRPr="00AD5956">
        <w:rPr>
          <w:rFonts w:asciiTheme="minorHAnsi" w:hAnsiTheme="minorHAnsi" w:cstheme="minorHAnsi"/>
          <w:color w:val="000000"/>
          <w:sz w:val="22"/>
          <w:szCs w:val="22"/>
          <w:lang w:val="de-DE" w:eastAsia="de-DE"/>
        </w:rPr>
        <w:t>, 2/</w:t>
      </w:r>
      <w:proofErr w:type="spellStart"/>
      <w:r w:rsidRPr="00AD5956">
        <w:rPr>
          <w:rFonts w:asciiTheme="minorHAnsi" w:hAnsiTheme="minorHAnsi" w:cstheme="minorHAnsi"/>
          <w:color w:val="000000"/>
          <w:sz w:val="22"/>
          <w:szCs w:val="22"/>
          <w:lang w:val="de-DE" w:eastAsia="de-DE"/>
        </w:rPr>
        <w:t>naruszenie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wysłowionych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przepisów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 xml:space="preserve">., a w </w:t>
      </w:r>
      <w:proofErr w:type="spellStart"/>
      <w:r w:rsidRPr="00AD5956">
        <w:rPr>
          <w:rFonts w:asciiTheme="minorHAnsi" w:hAnsiTheme="minorHAnsi" w:cstheme="minorHAnsi"/>
          <w:color w:val="000000"/>
          <w:sz w:val="22"/>
          <w:szCs w:val="22"/>
          <w:lang w:val="de-DE" w:eastAsia="de-DE"/>
        </w:rPr>
        <w:t>konsekwencji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przywołanych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przepisów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ustawy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Prawo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zamówień</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publicznych</w:t>
      </w:r>
      <w:proofErr w:type="spellEnd"/>
      <w:r w:rsidRPr="00AD5956">
        <w:rPr>
          <w:rFonts w:asciiTheme="minorHAnsi" w:hAnsiTheme="minorHAnsi" w:cstheme="minorHAnsi"/>
          <w:color w:val="000000"/>
          <w:sz w:val="22"/>
          <w:szCs w:val="22"/>
          <w:lang w:val="de-DE" w:eastAsia="de-DE"/>
        </w:rPr>
        <w:t>, 3/</w:t>
      </w:r>
      <w:proofErr w:type="spellStart"/>
      <w:r w:rsidRPr="00AD5956">
        <w:rPr>
          <w:rFonts w:asciiTheme="minorHAnsi" w:hAnsiTheme="minorHAnsi" w:cstheme="minorHAnsi"/>
          <w:color w:val="000000"/>
          <w:sz w:val="22"/>
          <w:szCs w:val="22"/>
          <w:lang w:val="de-DE" w:eastAsia="de-DE"/>
        </w:rPr>
        <w:t>dokonanie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przez</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zamawiającego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błędnej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interpretacji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przepisów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zasady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swobody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określonej</w:t>
      </w:r>
      <w:proofErr w:type="spellEnd"/>
      <w:r w:rsidRPr="00AD5956">
        <w:rPr>
          <w:rFonts w:asciiTheme="minorHAnsi" w:hAnsiTheme="minorHAnsi" w:cstheme="minorHAnsi"/>
          <w:color w:val="000000"/>
          <w:sz w:val="22"/>
          <w:szCs w:val="22"/>
          <w:lang w:val="de-DE" w:eastAsia="de-DE"/>
        </w:rPr>
        <w:t xml:space="preserve"> w art. 3531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w:t>
      </w:r>
    </w:p>
    <w:p w14:paraId="3E4E6189" w14:textId="77777777" w:rsidR="00F37C43" w:rsidRPr="00AD5956" w:rsidRDefault="00F37C43" w:rsidP="00F37C43">
      <w:pPr>
        <w:pStyle w:val="Tekstpodstawowy"/>
        <w:rPr>
          <w:rFonts w:asciiTheme="minorHAnsi" w:hAnsiTheme="minorHAnsi" w:cstheme="minorHAnsi"/>
          <w:color w:val="000000"/>
          <w:sz w:val="22"/>
          <w:szCs w:val="22"/>
          <w:lang w:val="de-DE" w:eastAsia="de-DE"/>
        </w:rPr>
      </w:pPr>
      <w:proofErr w:type="spellStart"/>
      <w:r w:rsidRPr="00AD5956">
        <w:rPr>
          <w:rFonts w:asciiTheme="minorHAnsi" w:hAnsiTheme="minorHAnsi" w:cstheme="minorHAnsi"/>
          <w:color w:val="000000"/>
          <w:sz w:val="22"/>
          <w:szCs w:val="22"/>
          <w:lang w:val="de-DE" w:eastAsia="de-DE"/>
        </w:rPr>
        <w:t>Zmiany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dokonane</w:t>
      </w:r>
      <w:proofErr w:type="spellEnd"/>
      <w:r w:rsidRPr="00AD5956">
        <w:rPr>
          <w:rFonts w:asciiTheme="minorHAnsi" w:hAnsiTheme="minorHAnsi" w:cstheme="minorHAnsi"/>
          <w:color w:val="000000"/>
          <w:sz w:val="22"/>
          <w:szCs w:val="22"/>
          <w:lang w:val="de-DE" w:eastAsia="de-DE"/>
        </w:rPr>
        <w:t xml:space="preserve"> w 1990 r. w </w:t>
      </w:r>
      <w:proofErr w:type="spellStart"/>
      <w:r w:rsidRPr="00AD5956">
        <w:rPr>
          <w:rFonts w:asciiTheme="minorHAnsi" w:hAnsiTheme="minorHAnsi" w:cstheme="minorHAnsi"/>
          <w:color w:val="000000"/>
          <w:sz w:val="22"/>
          <w:szCs w:val="22"/>
          <w:lang w:val="de-DE" w:eastAsia="de-DE"/>
        </w:rPr>
        <w:t>obszarze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prawa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cywilnego</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kodeksie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cywilnym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wprowadziły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tak</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bardzo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potrzebną</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obrotach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handlowych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zasadę</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swobody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zawierania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wyrażoną</w:t>
      </w:r>
      <w:proofErr w:type="spellEnd"/>
      <w:r w:rsidRPr="00AD5956">
        <w:rPr>
          <w:rFonts w:asciiTheme="minorHAnsi" w:hAnsiTheme="minorHAnsi" w:cstheme="minorHAnsi"/>
          <w:color w:val="000000"/>
          <w:sz w:val="22"/>
          <w:szCs w:val="22"/>
          <w:lang w:val="de-DE" w:eastAsia="de-DE"/>
        </w:rPr>
        <w:t xml:space="preserve"> m. in. w </w:t>
      </w:r>
      <w:proofErr w:type="spellStart"/>
      <w:r w:rsidRPr="00AD5956">
        <w:rPr>
          <w:rFonts w:asciiTheme="minorHAnsi" w:hAnsiTheme="minorHAnsi" w:cstheme="minorHAnsi"/>
          <w:color w:val="000000"/>
          <w:sz w:val="22"/>
          <w:szCs w:val="22"/>
          <w:lang w:val="de-DE" w:eastAsia="de-DE"/>
        </w:rPr>
        <w:t>przywołanym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już</w:t>
      </w:r>
      <w:proofErr w:type="spellEnd"/>
      <w:r w:rsidRPr="00AD5956">
        <w:rPr>
          <w:rFonts w:asciiTheme="minorHAnsi" w:hAnsiTheme="minorHAnsi" w:cstheme="minorHAnsi"/>
          <w:color w:val="000000"/>
          <w:sz w:val="22"/>
          <w:szCs w:val="22"/>
          <w:lang w:val="de-DE" w:eastAsia="de-DE"/>
        </w:rPr>
        <w:t xml:space="preserve"> art. 3531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Zasada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w:t>
      </w:r>
      <w:proofErr w:type="spellEnd"/>
      <w:r w:rsidRPr="00AD5956">
        <w:rPr>
          <w:rFonts w:asciiTheme="minorHAnsi" w:hAnsiTheme="minorHAnsi" w:cstheme="minorHAnsi"/>
          <w:color w:val="000000"/>
          <w:sz w:val="22"/>
          <w:szCs w:val="22"/>
          <w:lang w:val="de-DE" w:eastAsia="de-DE"/>
        </w:rPr>
        <w:t xml:space="preserve"> nie </w:t>
      </w:r>
      <w:proofErr w:type="spellStart"/>
      <w:r w:rsidRPr="00AD5956">
        <w:rPr>
          <w:rFonts w:asciiTheme="minorHAnsi" w:hAnsiTheme="minorHAnsi" w:cstheme="minorHAnsi"/>
          <w:color w:val="000000"/>
          <w:sz w:val="22"/>
          <w:szCs w:val="22"/>
          <w:lang w:val="de-DE" w:eastAsia="de-DE"/>
        </w:rPr>
        <w:t>polega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jednak</w:t>
      </w:r>
      <w:proofErr w:type="spellEnd"/>
      <w:r w:rsidRPr="00AD5956">
        <w:rPr>
          <w:rFonts w:asciiTheme="minorHAnsi" w:hAnsiTheme="minorHAnsi" w:cstheme="minorHAnsi"/>
          <w:color w:val="000000"/>
          <w:sz w:val="22"/>
          <w:szCs w:val="22"/>
          <w:lang w:val="de-DE" w:eastAsia="de-DE"/>
        </w:rPr>
        <w:t xml:space="preserve"> na </w:t>
      </w:r>
      <w:proofErr w:type="spellStart"/>
      <w:r w:rsidRPr="00AD5956">
        <w:rPr>
          <w:rFonts w:asciiTheme="minorHAnsi" w:hAnsiTheme="minorHAnsi" w:cstheme="minorHAnsi"/>
          <w:color w:val="000000"/>
          <w:sz w:val="22"/>
          <w:szCs w:val="22"/>
          <w:lang w:val="de-DE" w:eastAsia="de-DE"/>
        </w:rPr>
        <w:t>tym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silniejsza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strona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narzuca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wolę</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drugiej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stronie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zwłaszcza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jeżeli</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optyce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naszych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rozważań</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skupimy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uwagę</w:t>
      </w:r>
      <w:proofErr w:type="spellEnd"/>
      <w:r w:rsidRPr="00AD5956">
        <w:rPr>
          <w:rFonts w:asciiTheme="minorHAnsi" w:hAnsiTheme="minorHAnsi" w:cstheme="minorHAnsi"/>
          <w:color w:val="000000"/>
          <w:sz w:val="22"/>
          <w:szCs w:val="22"/>
          <w:lang w:val="de-DE" w:eastAsia="de-DE"/>
        </w:rPr>
        <w:t xml:space="preserve"> na </w:t>
      </w:r>
      <w:proofErr w:type="spellStart"/>
      <w:r w:rsidRPr="00AD5956">
        <w:rPr>
          <w:rFonts w:asciiTheme="minorHAnsi" w:hAnsiTheme="minorHAnsi" w:cstheme="minorHAnsi"/>
          <w:color w:val="000000"/>
          <w:sz w:val="22"/>
          <w:szCs w:val="22"/>
          <w:lang w:val="de-DE" w:eastAsia="de-DE"/>
        </w:rPr>
        <w:t>skutkach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warunków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Nadmienić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tym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należy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strony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układające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stosunek</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prawny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wg</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własnego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uznania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muszą</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pamiętać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treść</w:t>
      </w:r>
      <w:proofErr w:type="spellEnd"/>
      <w:r w:rsidRPr="00AD5956">
        <w:rPr>
          <w:rFonts w:asciiTheme="minorHAnsi" w:hAnsiTheme="minorHAnsi" w:cstheme="minorHAnsi"/>
          <w:color w:val="000000"/>
          <w:sz w:val="22"/>
          <w:szCs w:val="22"/>
          <w:lang w:val="de-DE" w:eastAsia="de-DE"/>
        </w:rPr>
        <w:t xml:space="preserve"> i </w:t>
      </w:r>
      <w:proofErr w:type="spellStart"/>
      <w:r w:rsidRPr="00AD5956">
        <w:rPr>
          <w:rFonts w:asciiTheme="minorHAnsi" w:hAnsiTheme="minorHAnsi" w:cstheme="minorHAnsi"/>
          <w:color w:val="000000"/>
          <w:sz w:val="22"/>
          <w:szCs w:val="22"/>
          <w:lang w:val="de-DE" w:eastAsia="de-DE"/>
        </w:rPr>
        <w:t>cel</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umowy</w:t>
      </w:r>
      <w:proofErr w:type="spellEnd"/>
      <w:r w:rsidRPr="00AD5956">
        <w:rPr>
          <w:rFonts w:asciiTheme="minorHAnsi" w:hAnsiTheme="minorHAnsi" w:cstheme="minorHAnsi"/>
          <w:color w:val="000000"/>
          <w:sz w:val="22"/>
          <w:szCs w:val="22"/>
          <w:lang w:val="de-DE" w:eastAsia="de-DE"/>
        </w:rPr>
        <w:t xml:space="preserve"> nie </w:t>
      </w:r>
      <w:proofErr w:type="spellStart"/>
      <w:r w:rsidRPr="00AD5956">
        <w:rPr>
          <w:rFonts w:asciiTheme="minorHAnsi" w:hAnsiTheme="minorHAnsi" w:cstheme="minorHAnsi"/>
          <w:color w:val="000000"/>
          <w:sz w:val="22"/>
          <w:szCs w:val="22"/>
          <w:lang w:val="de-DE" w:eastAsia="de-DE"/>
        </w:rPr>
        <w:t>może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sprzeciwiać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się</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właściwości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naturze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stosunku</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ustawie</w:t>
      </w:r>
      <w:proofErr w:type="spellEnd"/>
      <w:r w:rsidRPr="00AD5956">
        <w:rPr>
          <w:rFonts w:asciiTheme="minorHAnsi" w:hAnsiTheme="minorHAnsi" w:cstheme="minorHAnsi"/>
          <w:color w:val="000000"/>
          <w:sz w:val="22"/>
          <w:szCs w:val="22"/>
          <w:lang w:val="de-DE" w:eastAsia="de-DE"/>
        </w:rPr>
        <w:t xml:space="preserve"> i </w:t>
      </w:r>
      <w:proofErr w:type="spellStart"/>
      <w:r w:rsidRPr="00AD5956">
        <w:rPr>
          <w:rFonts w:asciiTheme="minorHAnsi" w:hAnsiTheme="minorHAnsi" w:cstheme="minorHAnsi"/>
          <w:color w:val="000000"/>
          <w:sz w:val="22"/>
          <w:szCs w:val="22"/>
          <w:lang w:val="de-DE" w:eastAsia="de-DE"/>
        </w:rPr>
        <w:t>wreszcie</w:t>
      </w:r>
      <w:proofErr w:type="spellEnd"/>
      <w:r w:rsidRPr="00AD5956">
        <w:rPr>
          <w:rFonts w:asciiTheme="minorHAnsi" w:hAnsiTheme="minorHAnsi" w:cstheme="minorHAnsi"/>
          <w:color w:val="000000"/>
          <w:sz w:val="22"/>
          <w:szCs w:val="22"/>
          <w:lang w:val="de-DE" w:eastAsia="de-DE"/>
        </w:rPr>
        <w:t xml:space="preserve">, a </w:t>
      </w:r>
      <w:proofErr w:type="spellStart"/>
      <w:r w:rsidRPr="00AD5956">
        <w:rPr>
          <w:rFonts w:asciiTheme="minorHAnsi" w:hAnsiTheme="minorHAnsi" w:cstheme="minorHAnsi"/>
          <w:color w:val="000000"/>
          <w:sz w:val="22"/>
          <w:szCs w:val="22"/>
          <w:lang w:val="de-DE" w:eastAsia="de-DE"/>
        </w:rPr>
        <w:t>może</w:t>
      </w:r>
      <w:proofErr w:type="spellEnd"/>
      <w:r w:rsidRPr="00AD5956">
        <w:rPr>
          <w:rFonts w:asciiTheme="minorHAnsi" w:hAnsiTheme="minorHAnsi" w:cstheme="minorHAnsi"/>
          <w:color w:val="000000"/>
          <w:sz w:val="22"/>
          <w:szCs w:val="22"/>
          <w:lang w:val="de-DE" w:eastAsia="de-DE"/>
        </w:rPr>
        <w:t xml:space="preserve"> i </w:t>
      </w:r>
      <w:proofErr w:type="spellStart"/>
      <w:r w:rsidRPr="00AD5956">
        <w:rPr>
          <w:rFonts w:asciiTheme="minorHAnsi" w:hAnsiTheme="minorHAnsi" w:cstheme="minorHAnsi"/>
          <w:color w:val="000000"/>
          <w:sz w:val="22"/>
          <w:szCs w:val="22"/>
          <w:lang w:val="de-DE" w:eastAsia="de-DE"/>
        </w:rPr>
        <w:t>najważniejsze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zasadom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współżycia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społecznego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Jednak</w:t>
      </w:r>
      <w:proofErr w:type="spellEnd"/>
      <w:r w:rsidRPr="00AD5956">
        <w:rPr>
          <w:rFonts w:asciiTheme="minorHAnsi" w:hAnsiTheme="minorHAnsi" w:cstheme="minorHAnsi"/>
          <w:color w:val="000000"/>
          <w:sz w:val="22"/>
          <w:szCs w:val="22"/>
          <w:lang w:val="de-DE" w:eastAsia="de-DE"/>
        </w:rPr>
        <w:t xml:space="preserve"> nie </w:t>
      </w:r>
      <w:proofErr w:type="spellStart"/>
      <w:r w:rsidRPr="00AD5956">
        <w:rPr>
          <w:rFonts w:asciiTheme="minorHAnsi" w:hAnsiTheme="minorHAnsi" w:cstheme="minorHAnsi"/>
          <w:color w:val="000000"/>
          <w:sz w:val="22"/>
          <w:szCs w:val="22"/>
          <w:lang w:val="de-DE" w:eastAsia="de-DE"/>
        </w:rPr>
        <w:t>ulega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wątpliwości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zapisy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takie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naruszają</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zasady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współżycia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społecznego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Przecież</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świetle</w:t>
      </w:r>
      <w:proofErr w:type="spellEnd"/>
      <w:r w:rsidRPr="00AD5956">
        <w:rPr>
          <w:rFonts w:asciiTheme="minorHAnsi" w:hAnsiTheme="minorHAnsi" w:cstheme="minorHAnsi"/>
          <w:color w:val="000000"/>
          <w:sz w:val="22"/>
          <w:szCs w:val="22"/>
          <w:lang w:val="de-DE" w:eastAsia="de-DE"/>
        </w:rPr>
        <w:t xml:space="preserve"> art. 5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 xml:space="preserve">. nie </w:t>
      </w:r>
      <w:proofErr w:type="spellStart"/>
      <w:r w:rsidRPr="00AD5956">
        <w:rPr>
          <w:rFonts w:asciiTheme="minorHAnsi" w:hAnsiTheme="minorHAnsi" w:cstheme="minorHAnsi"/>
          <w:color w:val="000000"/>
          <w:sz w:val="22"/>
          <w:szCs w:val="22"/>
          <w:lang w:val="de-DE" w:eastAsia="de-DE"/>
        </w:rPr>
        <w:t>można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czynić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swego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prawa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użytku</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który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byłby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sprzeczny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społeczno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gospodarczym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przeznaczeniem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prawa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lub</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właśnie</w:t>
      </w:r>
      <w:proofErr w:type="spellEnd"/>
      <w:r w:rsidRPr="00AD5956">
        <w:rPr>
          <w:rFonts w:asciiTheme="minorHAnsi" w:hAnsiTheme="minorHAnsi" w:cstheme="minorHAnsi"/>
          <w:color w:val="000000"/>
          <w:sz w:val="22"/>
          <w:szCs w:val="22"/>
          <w:lang w:val="de-DE" w:eastAsia="de-DE"/>
        </w:rPr>
        <w:t xml:space="preserve"> z </w:t>
      </w:r>
      <w:proofErr w:type="spellStart"/>
      <w:r w:rsidRPr="00AD5956">
        <w:rPr>
          <w:rFonts w:asciiTheme="minorHAnsi" w:hAnsiTheme="minorHAnsi" w:cstheme="minorHAnsi"/>
          <w:color w:val="000000"/>
          <w:sz w:val="22"/>
          <w:szCs w:val="22"/>
          <w:lang w:val="de-DE" w:eastAsia="de-DE"/>
        </w:rPr>
        <w:t>zasadami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współżycia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społecznego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Jeżeli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tak</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jest</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zgodnie</w:t>
      </w:r>
      <w:proofErr w:type="spellEnd"/>
      <w:r w:rsidRPr="00AD5956">
        <w:rPr>
          <w:rFonts w:asciiTheme="minorHAnsi" w:hAnsiTheme="minorHAnsi" w:cstheme="minorHAnsi"/>
          <w:color w:val="000000"/>
          <w:sz w:val="22"/>
          <w:szCs w:val="22"/>
          <w:lang w:val="de-DE" w:eastAsia="de-DE"/>
        </w:rPr>
        <w:t xml:space="preserve"> z art. 5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takie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działania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uprawnionego</w:t>
      </w:r>
      <w:proofErr w:type="spellEnd"/>
      <w:r w:rsidRPr="00AD5956">
        <w:rPr>
          <w:rFonts w:asciiTheme="minorHAnsi" w:hAnsiTheme="minorHAnsi" w:cstheme="minorHAnsi"/>
          <w:color w:val="000000"/>
          <w:sz w:val="22"/>
          <w:szCs w:val="22"/>
          <w:lang w:val="de-DE" w:eastAsia="de-DE"/>
        </w:rPr>
        <w:t xml:space="preserve"> nie </w:t>
      </w:r>
      <w:proofErr w:type="spellStart"/>
      <w:r w:rsidRPr="00AD5956">
        <w:rPr>
          <w:rFonts w:asciiTheme="minorHAnsi" w:hAnsiTheme="minorHAnsi" w:cstheme="minorHAnsi"/>
          <w:color w:val="000000"/>
          <w:sz w:val="22"/>
          <w:szCs w:val="22"/>
          <w:lang w:val="de-DE" w:eastAsia="de-DE"/>
        </w:rPr>
        <w:t>są</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zgodne</w:t>
      </w:r>
      <w:proofErr w:type="spellEnd"/>
      <w:r w:rsidRPr="00AD5956">
        <w:rPr>
          <w:rFonts w:asciiTheme="minorHAnsi" w:hAnsiTheme="minorHAnsi" w:cstheme="minorHAnsi"/>
          <w:color w:val="000000"/>
          <w:sz w:val="22"/>
          <w:szCs w:val="22"/>
          <w:lang w:val="de-DE" w:eastAsia="de-DE"/>
        </w:rPr>
        <w:t xml:space="preserve"> z art. 58 § 2 </w:t>
      </w:r>
      <w:proofErr w:type="spellStart"/>
      <w:r w:rsidRPr="00AD5956">
        <w:rPr>
          <w:rFonts w:asciiTheme="minorHAnsi" w:hAnsiTheme="minorHAnsi" w:cstheme="minorHAnsi"/>
          <w:color w:val="000000"/>
          <w:sz w:val="22"/>
          <w:szCs w:val="22"/>
          <w:lang w:val="de-DE" w:eastAsia="de-DE"/>
        </w:rPr>
        <w:t>k.c</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który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stanowi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wprost</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nieważna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jest</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czynność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prawna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sprzeczna</w:t>
      </w:r>
      <w:proofErr w:type="spellEnd"/>
      <w:r w:rsidRPr="00AD5956">
        <w:rPr>
          <w:rFonts w:asciiTheme="minorHAnsi" w:hAnsiTheme="minorHAnsi" w:cstheme="minorHAnsi"/>
          <w:color w:val="000000"/>
          <w:sz w:val="22"/>
          <w:szCs w:val="22"/>
          <w:lang w:val="de-DE" w:eastAsia="de-DE"/>
        </w:rPr>
        <w:t xml:space="preserve"> z </w:t>
      </w:r>
      <w:proofErr w:type="spellStart"/>
      <w:r w:rsidRPr="00AD5956">
        <w:rPr>
          <w:rFonts w:asciiTheme="minorHAnsi" w:hAnsiTheme="minorHAnsi" w:cstheme="minorHAnsi"/>
          <w:color w:val="000000"/>
          <w:sz w:val="22"/>
          <w:szCs w:val="22"/>
          <w:lang w:val="de-DE" w:eastAsia="de-DE"/>
        </w:rPr>
        <w:t>zasadami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współżycia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społecznego</w:t>
      </w:r>
      <w:proofErr w:type="spellEnd"/>
      <w:r w:rsidRPr="00AD5956">
        <w:rPr>
          <w:rFonts w:asciiTheme="minorHAnsi" w:hAnsiTheme="minorHAnsi" w:cstheme="minorHAnsi"/>
          <w:color w:val="000000"/>
          <w:sz w:val="22"/>
          <w:szCs w:val="22"/>
          <w:lang w:val="de-DE" w:eastAsia="de-DE"/>
        </w:rPr>
        <w:t>”.</w:t>
      </w:r>
    </w:p>
    <w:p w14:paraId="6000A9D9" w14:textId="77777777" w:rsidR="00F37C43" w:rsidRPr="00AD5956" w:rsidRDefault="00F37C43" w:rsidP="00F37C43">
      <w:pPr>
        <w:pStyle w:val="Tekstpodstawowy"/>
        <w:rPr>
          <w:rFonts w:asciiTheme="minorHAnsi" w:hAnsiTheme="minorHAnsi" w:cstheme="minorHAnsi"/>
          <w:color w:val="000000"/>
          <w:sz w:val="22"/>
          <w:szCs w:val="22"/>
          <w:lang w:val="de-DE" w:eastAsia="de-DE"/>
        </w:rPr>
      </w:pPr>
      <w:proofErr w:type="spellStart"/>
      <w:r w:rsidRPr="00AD5956">
        <w:rPr>
          <w:rFonts w:asciiTheme="minorHAnsi" w:hAnsiTheme="minorHAnsi" w:cstheme="minorHAnsi"/>
          <w:color w:val="000000"/>
          <w:sz w:val="22"/>
          <w:szCs w:val="22"/>
          <w:lang w:val="de-DE" w:eastAsia="de-DE"/>
        </w:rPr>
        <w:t>Zamawiający</w:t>
      </w:r>
      <w:proofErr w:type="spellEnd"/>
      <w:r w:rsidRPr="00AD5956">
        <w:rPr>
          <w:rFonts w:asciiTheme="minorHAnsi" w:hAnsiTheme="minorHAnsi" w:cstheme="minorHAnsi"/>
          <w:color w:val="000000"/>
          <w:sz w:val="22"/>
          <w:szCs w:val="22"/>
          <w:lang w:val="de-DE" w:eastAsia="de-DE"/>
        </w:rPr>
        <w:t xml:space="preserve"> nie </w:t>
      </w:r>
      <w:proofErr w:type="spellStart"/>
      <w:r w:rsidRPr="00AD5956">
        <w:rPr>
          <w:rFonts w:asciiTheme="minorHAnsi" w:hAnsiTheme="minorHAnsi" w:cstheme="minorHAnsi"/>
          <w:color w:val="000000"/>
          <w:sz w:val="22"/>
          <w:szCs w:val="22"/>
          <w:lang w:val="de-DE" w:eastAsia="de-DE"/>
        </w:rPr>
        <w:t>może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swoim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postępowaniem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wyrządzać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szkody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drugiej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stronie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stosunku</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prawnego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wykonawcy</w:t>
      </w:r>
      <w:proofErr w:type="spellEnd"/>
      <w:r w:rsidRPr="00AD5956">
        <w:rPr>
          <w:rFonts w:asciiTheme="minorHAnsi" w:hAnsiTheme="minorHAnsi" w:cstheme="minorHAnsi"/>
          <w:color w:val="000000"/>
          <w:sz w:val="22"/>
          <w:szCs w:val="22"/>
          <w:lang w:val="de-DE" w:eastAsia="de-DE"/>
        </w:rPr>
        <w:t xml:space="preserve">. </w:t>
      </w:r>
    </w:p>
    <w:p w14:paraId="1480C4F3" w14:textId="77777777" w:rsidR="00F37C43" w:rsidRPr="00AD5956" w:rsidRDefault="00F37C43" w:rsidP="00F37C43">
      <w:pPr>
        <w:pStyle w:val="Tekstpodstawowy"/>
        <w:rPr>
          <w:rFonts w:asciiTheme="minorHAnsi" w:hAnsiTheme="minorHAnsi" w:cstheme="minorHAnsi"/>
          <w:color w:val="000000"/>
          <w:sz w:val="22"/>
          <w:szCs w:val="22"/>
          <w:lang w:val="de-DE" w:eastAsia="de-DE"/>
        </w:rPr>
      </w:pPr>
      <w:proofErr w:type="spellStart"/>
      <w:r w:rsidRPr="00AD5956">
        <w:rPr>
          <w:rFonts w:asciiTheme="minorHAnsi" w:hAnsiTheme="minorHAnsi" w:cstheme="minorHAnsi"/>
          <w:color w:val="000000"/>
          <w:sz w:val="22"/>
          <w:szCs w:val="22"/>
          <w:lang w:val="de-DE" w:eastAsia="de-DE"/>
        </w:rPr>
        <w:t>Wobec</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powyższego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wnosimy</w:t>
      </w:r>
      <w:proofErr w:type="spellEnd"/>
      <w:r w:rsidRPr="00AD5956">
        <w:rPr>
          <w:rFonts w:asciiTheme="minorHAnsi" w:hAnsiTheme="minorHAnsi" w:cstheme="minorHAnsi"/>
          <w:color w:val="000000"/>
          <w:sz w:val="22"/>
          <w:szCs w:val="22"/>
          <w:lang w:val="de-DE" w:eastAsia="de-DE"/>
        </w:rPr>
        <w:t xml:space="preserve"> o </w:t>
      </w:r>
      <w:proofErr w:type="spellStart"/>
      <w:r w:rsidRPr="00AD5956">
        <w:rPr>
          <w:rFonts w:asciiTheme="minorHAnsi" w:hAnsiTheme="minorHAnsi" w:cstheme="minorHAnsi"/>
          <w:color w:val="000000"/>
          <w:sz w:val="22"/>
          <w:szCs w:val="22"/>
          <w:lang w:val="de-DE" w:eastAsia="de-DE"/>
        </w:rPr>
        <w:t>prawidłowe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zgodne</w:t>
      </w:r>
      <w:proofErr w:type="spellEnd"/>
      <w:r w:rsidRPr="00AD5956">
        <w:rPr>
          <w:rFonts w:asciiTheme="minorHAnsi" w:hAnsiTheme="minorHAnsi" w:cstheme="minorHAnsi"/>
          <w:color w:val="000000"/>
          <w:sz w:val="22"/>
          <w:szCs w:val="22"/>
          <w:lang w:val="de-DE" w:eastAsia="de-DE"/>
        </w:rPr>
        <w:t xml:space="preserve"> z </w:t>
      </w:r>
      <w:proofErr w:type="spellStart"/>
      <w:r w:rsidRPr="00AD5956">
        <w:rPr>
          <w:rFonts w:asciiTheme="minorHAnsi" w:hAnsiTheme="minorHAnsi" w:cstheme="minorHAnsi"/>
          <w:color w:val="000000"/>
          <w:sz w:val="22"/>
          <w:szCs w:val="22"/>
          <w:lang w:val="de-DE" w:eastAsia="de-DE"/>
        </w:rPr>
        <w:t>powołanymi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przepisami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sporządzenie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dokumentacji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przetargowej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modyfikację</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niniejszego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projektu</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umowy</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sposób</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opisany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precyzyjnie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powyżej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jego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wykreślenie</w:t>
      </w:r>
      <w:proofErr w:type="spellEnd"/>
      <w:r w:rsidRPr="00AD5956">
        <w:rPr>
          <w:rFonts w:asciiTheme="minorHAnsi" w:hAnsiTheme="minorHAnsi" w:cstheme="minorHAnsi"/>
          <w:color w:val="000000"/>
          <w:sz w:val="22"/>
          <w:szCs w:val="22"/>
          <w:lang w:val="de-DE" w:eastAsia="de-DE"/>
        </w:rPr>
        <w:t xml:space="preserve">). </w:t>
      </w:r>
    </w:p>
    <w:p w14:paraId="2B104CF6" w14:textId="77777777" w:rsidR="00F37C43" w:rsidRPr="00AD5956" w:rsidRDefault="00F37C43" w:rsidP="00F37C43">
      <w:pPr>
        <w:pStyle w:val="Tekstpodstawowy"/>
        <w:rPr>
          <w:rFonts w:asciiTheme="minorHAnsi" w:hAnsiTheme="minorHAnsi" w:cstheme="minorHAnsi"/>
          <w:color w:val="000000"/>
          <w:sz w:val="22"/>
          <w:szCs w:val="22"/>
          <w:lang w:val="de-DE" w:eastAsia="de-DE"/>
        </w:rPr>
      </w:pPr>
      <w:r w:rsidRPr="00AD5956">
        <w:rPr>
          <w:rFonts w:asciiTheme="minorHAnsi" w:hAnsiTheme="minorHAnsi" w:cstheme="minorHAnsi"/>
          <w:color w:val="000000"/>
          <w:sz w:val="22"/>
          <w:szCs w:val="22"/>
          <w:lang w:val="de-DE" w:eastAsia="de-DE"/>
        </w:rPr>
        <w:t xml:space="preserve">Na </w:t>
      </w:r>
      <w:proofErr w:type="spellStart"/>
      <w:r w:rsidRPr="00AD5956">
        <w:rPr>
          <w:rFonts w:asciiTheme="minorHAnsi" w:hAnsiTheme="minorHAnsi" w:cstheme="minorHAnsi"/>
          <w:color w:val="000000"/>
          <w:sz w:val="22"/>
          <w:szCs w:val="22"/>
          <w:lang w:val="de-DE" w:eastAsia="de-DE"/>
        </w:rPr>
        <w:t>marginesie</w:t>
      </w:r>
      <w:proofErr w:type="spellEnd"/>
      <w:r w:rsidRPr="00AD5956">
        <w:rPr>
          <w:rFonts w:asciiTheme="minorHAnsi" w:hAnsiTheme="minorHAnsi" w:cstheme="minorHAnsi"/>
          <w:color w:val="000000"/>
          <w:sz w:val="22"/>
          <w:szCs w:val="22"/>
          <w:lang w:val="de-DE" w:eastAsia="de-DE"/>
        </w:rPr>
        <w:t xml:space="preserve"> z </w:t>
      </w:r>
      <w:proofErr w:type="spellStart"/>
      <w:r w:rsidRPr="00AD5956">
        <w:rPr>
          <w:rFonts w:asciiTheme="minorHAnsi" w:hAnsiTheme="minorHAnsi" w:cstheme="minorHAnsi"/>
          <w:color w:val="000000"/>
          <w:sz w:val="22"/>
          <w:szCs w:val="22"/>
          <w:lang w:val="de-DE" w:eastAsia="de-DE"/>
        </w:rPr>
        <w:t>najdalej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idącej</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ostrożności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zwracamy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uwagę</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naruszenie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obowiązków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naruszenie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których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Zamawiający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zamierza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naliczać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kary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umowne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opisane</w:t>
      </w:r>
      <w:proofErr w:type="spellEnd"/>
      <w:r w:rsidRPr="00AD5956">
        <w:rPr>
          <w:rFonts w:asciiTheme="minorHAnsi" w:hAnsiTheme="minorHAnsi" w:cstheme="minorHAnsi"/>
          <w:color w:val="000000"/>
          <w:sz w:val="22"/>
          <w:szCs w:val="22"/>
          <w:lang w:val="de-DE" w:eastAsia="de-DE"/>
        </w:rPr>
        <w:t xml:space="preserve"> w §6 </w:t>
      </w:r>
      <w:proofErr w:type="spellStart"/>
      <w:r w:rsidRPr="00AD5956">
        <w:rPr>
          <w:rFonts w:asciiTheme="minorHAnsi" w:hAnsiTheme="minorHAnsi" w:cstheme="minorHAnsi"/>
          <w:color w:val="000000"/>
          <w:sz w:val="22"/>
          <w:szCs w:val="22"/>
          <w:lang w:val="de-DE" w:eastAsia="de-DE"/>
        </w:rPr>
        <w:t>ust</w:t>
      </w:r>
      <w:proofErr w:type="spellEnd"/>
      <w:r w:rsidRPr="00AD5956">
        <w:rPr>
          <w:rFonts w:asciiTheme="minorHAnsi" w:hAnsiTheme="minorHAnsi" w:cstheme="minorHAnsi"/>
          <w:color w:val="000000"/>
          <w:sz w:val="22"/>
          <w:szCs w:val="22"/>
          <w:lang w:val="de-DE" w:eastAsia="de-DE"/>
        </w:rPr>
        <w:t xml:space="preserve">. a i b </w:t>
      </w:r>
      <w:proofErr w:type="spellStart"/>
      <w:r w:rsidRPr="00AD5956">
        <w:rPr>
          <w:rFonts w:asciiTheme="minorHAnsi" w:hAnsiTheme="minorHAnsi" w:cstheme="minorHAnsi"/>
          <w:color w:val="000000"/>
          <w:sz w:val="22"/>
          <w:szCs w:val="22"/>
          <w:lang w:val="de-DE" w:eastAsia="de-DE"/>
        </w:rPr>
        <w:t>projektu</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umowy</w:t>
      </w:r>
      <w:proofErr w:type="spellEnd"/>
      <w:r w:rsidRPr="00AD5956">
        <w:rPr>
          <w:rFonts w:asciiTheme="minorHAnsi" w:hAnsiTheme="minorHAnsi" w:cstheme="minorHAnsi"/>
          <w:color w:val="000000"/>
          <w:sz w:val="22"/>
          <w:szCs w:val="22"/>
          <w:lang w:val="de-DE" w:eastAsia="de-DE"/>
        </w:rPr>
        <w:t xml:space="preserve"> - </w:t>
      </w:r>
      <w:proofErr w:type="spellStart"/>
      <w:r w:rsidRPr="00AD5956">
        <w:rPr>
          <w:rFonts w:asciiTheme="minorHAnsi" w:hAnsiTheme="minorHAnsi" w:cstheme="minorHAnsi"/>
          <w:color w:val="000000"/>
          <w:sz w:val="22"/>
          <w:szCs w:val="22"/>
          <w:lang w:val="de-DE" w:eastAsia="de-DE"/>
        </w:rPr>
        <w:t>mają</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co</w:t>
      </w:r>
      <w:proofErr w:type="spellEnd"/>
      <w:r w:rsidRPr="00AD5956">
        <w:rPr>
          <w:rFonts w:asciiTheme="minorHAnsi" w:hAnsiTheme="minorHAnsi" w:cstheme="minorHAnsi"/>
          <w:color w:val="000000"/>
          <w:sz w:val="22"/>
          <w:szCs w:val="22"/>
          <w:lang w:val="de-DE" w:eastAsia="de-DE"/>
        </w:rPr>
        <w:t xml:space="preserve"> do </w:t>
      </w:r>
      <w:proofErr w:type="spellStart"/>
      <w:r w:rsidRPr="00AD5956">
        <w:rPr>
          <w:rFonts w:asciiTheme="minorHAnsi" w:hAnsiTheme="minorHAnsi" w:cstheme="minorHAnsi"/>
          <w:color w:val="000000"/>
          <w:sz w:val="22"/>
          <w:szCs w:val="22"/>
          <w:lang w:val="de-DE" w:eastAsia="de-DE"/>
        </w:rPr>
        <w:t>zasady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charakter</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obowiązków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majątkowych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skutkowo</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pieniężnych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dlatego</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przypadku</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takich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obowiązków</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ustanowienie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kar</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umownych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pieniężnych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jest</w:t>
      </w:r>
      <w:proofErr w:type="spellEnd"/>
      <w:r w:rsidRPr="00AD5956">
        <w:rPr>
          <w:rFonts w:asciiTheme="minorHAnsi" w:hAnsiTheme="minorHAnsi" w:cstheme="minorHAnsi"/>
          <w:color w:val="000000"/>
          <w:sz w:val="22"/>
          <w:szCs w:val="22"/>
          <w:lang w:val="de-DE" w:eastAsia="de-DE"/>
        </w:rPr>
        <w:t xml:space="preserve"> w </w:t>
      </w:r>
      <w:proofErr w:type="spellStart"/>
      <w:r w:rsidRPr="00AD5956">
        <w:rPr>
          <w:rFonts w:asciiTheme="minorHAnsi" w:hAnsiTheme="minorHAnsi" w:cstheme="minorHAnsi"/>
          <w:color w:val="000000"/>
          <w:sz w:val="22"/>
          <w:szCs w:val="22"/>
          <w:lang w:val="de-DE" w:eastAsia="de-DE"/>
        </w:rPr>
        <w:t>ogóle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nieskuteczne</w:t>
      </w:r>
      <w:proofErr w:type="spellEnd"/>
      <w:r w:rsidRPr="00AD5956">
        <w:rPr>
          <w:rFonts w:asciiTheme="minorHAnsi" w:hAnsiTheme="minorHAnsi" w:cstheme="minorHAnsi"/>
          <w:color w:val="000000"/>
          <w:sz w:val="22"/>
          <w:szCs w:val="22"/>
          <w:lang w:val="de-DE" w:eastAsia="de-DE"/>
        </w:rPr>
        <w:t xml:space="preserve"> i </w:t>
      </w:r>
      <w:proofErr w:type="spellStart"/>
      <w:r w:rsidRPr="00AD5956">
        <w:rPr>
          <w:rFonts w:asciiTheme="minorHAnsi" w:hAnsiTheme="minorHAnsi" w:cstheme="minorHAnsi"/>
          <w:color w:val="000000"/>
          <w:sz w:val="22"/>
          <w:szCs w:val="22"/>
          <w:lang w:val="de-DE" w:eastAsia="de-DE"/>
        </w:rPr>
        <w:t>jeżeli</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Zamawiający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chciałby</w:t>
      </w:r>
      <w:proofErr w:type="spellEnd"/>
      <w:r w:rsidRPr="00AD5956">
        <w:rPr>
          <w:rFonts w:asciiTheme="minorHAnsi" w:hAnsiTheme="minorHAnsi" w:cstheme="minorHAnsi"/>
          <w:color w:val="000000"/>
          <w:sz w:val="22"/>
          <w:szCs w:val="22"/>
          <w:lang w:val="de-DE" w:eastAsia="de-DE"/>
        </w:rPr>
        <w:t xml:space="preserve"> z </w:t>
      </w:r>
      <w:proofErr w:type="spellStart"/>
      <w:r w:rsidRPr="00AD5956">
        <w:rPr>
          <w:rFonts w:asciiTheme="minorHAnsi" w:hAnsiTheme="minorHAnsi" w:cstheme="minorHAnsi"/>
          <w:color w:val="000000"/>
          <w:sz w:val="22"/>
          <w:szCs w:val="22"/>
          <w:lang w:val="de-DE" w:eastAsia="de-DE"/>
        </w:rPr>
        <w:t>nich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skorzystać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wykonawcy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mogliby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się</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od</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nich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uchylić</w:t>
      </w:r>
      <w:proofErr w:type="spellEnd"/>
      <w:r w:rsidRPr="00AD5956">
        <w:rPr>
          <w:rFonts w:asciiTheme="minorHAnsi" w:hAnsiTheme="minorHAnsi" w:cstheme="minorHAnsi"/>
          <w:color w:val="000000"/>
          <w:sz w:val="22"/>
          <w:szCs w:val="22"/>
          <w:lang w:val="de-DE" w:eastAsia="de-DE"/>
        </w:rPr>
        <w:t xml:space="preserve"> z </w:t>
      </w:r>
      <w:proofErr w:type="spellStart"/>
      <w:r w:rsidRPr="00AD5956">
        <w:rPr>
          <w:rFonts w:asciiTheme="minorHAnsi" w:hAnsiTheme="minorHAnsi" w:cstheme="minorHAnsi"/>
          <w:color w:val="000000"/>
          <w:sz w:val="22"/>
          <w:szCs w:val="22"/>
          <w:lang w:val="de-DE" w:eastAsia="de-DE"/>
        </w:rPr>
        <w:t>tym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że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jak</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można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domniemywać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trzeba</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byłoby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wszczynać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drogę</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sądową</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aby</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tam</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udowodnić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ostatecznie</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Zamawiającemu</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bezprawność</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takich</w:t>
      </w:r>
      <w:proofErr w:type="spellEnd"/>
      <w:r w:rsidRPr="00AD5956">
        <w:rPr>
          <w:rFonts w:asciiTheme="minorHAnsi" w:hAnsiTheme="minorHAnsi" w:cstheme="minorHAnsi"/>
          <w:color w:val="000000"/>
          <w:sz w:val="22"/>
          <w:szCs w:val="22"/>
          <w:lang w:val="de-DE" w:eastAsia="de-DE"/>
        </w:rPr>
        <w:t xml:space="preserve"> </w:t>
      </w:r>
      <w:proofErr w:type="spellStart"/>
      <w:r w:rsidRPr="00AD5956">
        <w:rPr>
          <w:rFonts w:asciiTheme="minorHAnsi" w:hAnsiTheme="minorHAnsi" w:cstheme="minorHAnsi"/>
          <w:color w:val="000000"/>
          <w:sz w:val="22"/>
          <w:szCs w:val="22"/>
          <w:lang w:val="de-DE" w:eastAsia="de-DE"/>
        </w:rPr>
        <w:t>zapisów</w:t>
      </w:r>
      <w:proofErr w:type="spellEnd"/>
      <w:r w:rsidRPr="00AD5956">
        <w:rPr>
          <w:rFonts w:asciiTheme="minorHAnsi" w:hAnsiTheme="minorHAnsi" w:cstheme="minorHAnsi"/>
          <w:color w:val="000000"/>
          <w:sz w:val="22"/>
          <w:szCs w:val="22"/>
          <w:lang w:val="de-DE" w:eastAsia="de-DE"/>
        </w:rPr>
        <w:t>.</w:t>
      </w:r>
    </w:p>
    <w:p w14:paraId="48502A11" w14:textId="77777777" w:rsidR="00AD5956" w:rsidRPr="00AD5956" w:rsidRDefault="008B23A6" w:rsidP="00AD5956">
      <w:pPr>
        <w:pStyle w:val="Bezodstpw"/>
        <w:jc w:val="both"/>
        <w:rPr>
          <w:bCs/>
        </w:rPr>
      </w:pPr>
      <w:r w:rsidRPr="00AD5956">
        <w:rPr>
          <w:bCs/>
        </w:rPr>
        <w:t xml:space="preserve">Odpowiedź: </w:t>
      </w:r>
      <w:r w:rsidR="00AD5956" w:rsidRPr="00AD5956">
        <w:rPr>
          <w:bCs/>
        </w:rPr>
        <w:t>Odpowiedź: Zamawiający wyjaśnia co następuje:</w:t>
      </w:r>
    </w:p>
    <w:p w14:paraId="466AB25B" w14:textId="77777777" w:rsidR="00AD5956" w:rsidRPr="00AD5956" w:rsidRDefault="00AD5956" w:rsidP="00AD5956">
      <w:pPr>
        <w:pStyle w:val="Bezodstpw"/>
        <w:jc w:val="both"/>
        <w:rPr>
          <w:bCs/>
        </w:rPr>
      </w:pPr>
      <w:r w:rsidRPr="00AD5956">
        <w:rPr>
          <w:bCs/>
        </w:rPr>
        <w:t>W przedmiotowym postępowaniu przepisów ustawy z dnia 29 stycznia 2004 roku – Prawo zamówień publicznych (</w:t>
      </w:r>
      <w:proofErr w:type="spellStart"/>
      <w:r w:rsidRPr="00AD5956">
        <w:rPr>
          <w:bCs/>
        </w:rPr>
        <w:t>t.j</w:t>
      </w:r>
      <w:proofErr w:type="spellEnd"/>
      <w:r w:rsidRPr="00AD5956">
        <w:rPr>
          <w:bCs/>
        </w:rPr>
        <w:t xml:space="preserve">. Dz.U. z 2015r., poz. 2164 z </w:t>
      </w:r>
      <w:proofErr w:type="spellStart"/>
      <w:r w:rsidRPr="00AD5956">
        <w:rPr>
          <w:bCs/>
        </w:rPr>
        <w:t>późn</w:t>
      </w:r>
      <w:proofErr w:type="spellEnd"/>
      <w:r w:rsidRPr="00AD5956">
        <w:rPr>
          <w:bCs/>
        </w:rPr>
        <w:t xml:space="preserve">. zm.) nie stosuje się. Zamawiający nie jest instytucją zamawiającą w rozumieniu art. 3 </w:t>
      </w:r>
      <w:proofErr w:type="spellStart"/>
      <w:r w:rsidRPr="00AD5956">
        <w:rPr>
          <w:bCs/>
        </w:rPr>
        <w:t>uPzp</w:t>
      </w:r>
      <w:proofErr w:type="spellEnd"/>
      <w:r w:rsidRPr="00AD5956">
        <w:rPr>
          <w:bCs/>
        </w:rPr>
        <w:t xml:space="preserve"> czy też przepisu art. 2 ust. 1 pkt. 1 </w:t>
      </w:r>
      <w:proofErr w:type="spellStart"/>
      <w:r w:rsidRPr="00AD5956">
        <w:rPr>
          <w:bCs/>
        </w:rPr>
        <w:t>Dyektywy</w:t>
      </w:r>
      <w:proofErr w:type="spellEnd"/>
      <w:r w:rsidRPr="00AD5956">
        <w:rPr>
          <w:bCs/>
        </w:rPr>
        <w:t xml:space="preserve"> Parlamentu Europejskiego i Rady  2014/24/UE z dnia 26 lutego 2014 r. w sprawie </w:t>
      </w:r>
      <w:proofErr w:type="spellStart"/>
      <w:r w:rsidRPr="00AD5956">
        <w:rPr>
          <w:bCs/>
        </w:rPr>
        <w:t>zamówien</w:t>
      </w:r>
      <w:proofErr w:type="spellEnd"/>
      <w:r w:rsidRPr="00AD5956">
        <w:rPr>
          <w:bCs/>
        </w:rPr>
        <w:t xml:space="preserve"> publicznych, </w:t>
      </w:r>
      <w:proofErr w:type="spellStart"/>
      <w:r w:rsidRPr="00AD5956">
        <w:rPr>
          <w:bCs/>
        </w:rPr>
        <w:t>uchylajaca</w:t>
      </w:r>
      <w:proofErr w:type="spellEnd"/>
      <w:r w:rsidRPr="00AD5956">
        <w:rPr>
          <w:bCs/>
        </w:rPr>
        <w:t xml:space="preserve"> dyrektywę 2004/18/WE. W konsekwencji nie może być mowy o naruszeniu przepisów powołanej wyżej ustawy. Postępowanie prowadzone jest w oparciu o przepisy ustawy z dnia 23 kwietnia 1964 r. - Kodeks Cywilny ( tj. Dz.U. 2017 poz. 459) oraz postanowienia Wytycznych w zakresie kwalifikowalności wydatków ramach Europejskiego Funduszu Rozwoju Regionalnego, Europejskiego Funduszu Społecznego oraz Funduszu Spójności na lata 2014-2020.</w:t>
      </w:r>
    </w:p>
    <w:p w14:paraId="06492148" w14:textId="77777777" w:rsidR="00AD5956" w:rsidRPr="00AD5956" w:rsidRDefault="00AD5956" w:rsidP="00AD5956">
      <w:pPr>
        <w:pStyle w:val="Bezodstpw"/>
        <w:jc w:val="both"/>
        <w:rPr>
          <w:bCs/>
        </w:rPr>
      </w:pPr>
      <w:r w:rsidRPr="00AD5956">
        <w:rPr>
          <w:bCs/>
        </w:rPr>
        <w:t xml:space="preserve">Zgodnie z wyrażoną w art. 3531 </w:t>
      </w:r>
      <w:proofErr w:type="spellStart"/>
      <w:r w:rsidRPr="00AD5956">
        <w:rPr>
          <w:bCs/>
        </w:rPr>
        <w:t>kc</w:t>
      </w:r>
      <w:proofErr w:type="spellEnd"/>
      <w:r w:rsidRPr="00AD5956">
        <w:rPr>
          <w:bCs/>
        </w:rPr>
        <w:t xml:space="preserve"> zasadą swobody umów, strony mogą ułożyć </w:t>
      </w:r>
      <w:proofErr w:type="spellStart"/>
      <w:r w:rsidRPr="00AD5956">
        <w:rPr>
          <w:bCs/>
        </w:rPr>
        <w:t>ułożyć</w:t>
      </w:r>
      <w:proofErr w:type="spellEnd"/>
      <w:r w:rsidRPr="00AD5956">
        <w:rPr>
          <w:bCs/>
        </w:rPr>
        <w:t xml:space="preserve"> stosunek prawny według swego uznania, byleby jego treść lub cel nie sprzeciwiały się właściwości (naturze) stosunku, ustawie ani zasadom współżycia społecznego. Powyższe oznacza dowolność w kształtowaniu więzi obligacyjnej w granicach określonych przepisami prawa. Zamawiający, jako dysponent postępowania korzysta z przysługującego mu uprawnienia w sposób gwarantujący ochronę jego słusznych interesów.  Stosownie do dyspozycji art. 701 § 4 </w:t>
      </w:r>
      <w:proofErr w:type="spellStart"/>
      <w:r w:rsidRPr="00AD5956">
        <w:rPr>
          <w:bCs/>
        </w:rPr>
        <w:t>kc</w:t>
      </w:r>
      <w:proofErr w:type="spellEnd"/>
      <w:r w:rsidRPr="00AD5956">
        <w:rPr>
          <w:bCs/>
        </w:rPr>
        <w:t xml:space="preserve"> organizator od chwili udostępnienia warunków, a oferent od chwili złożenia oferty zgodnie z ogłoszeniem aukcji albo przetargu są obowiązani postępować zgodnie z postanowieniami ogłoszenia, a także warunków aukcji albo przetargu ( w tym konkretnym przypadku zapytania ofertowego).</w:t>
      </w:r>
    </w:p>
    <w:p w14:paraId="3E8E80ED" w14:textId="77777777" w:rsidR="00AD5956" w:rsidRPr="00AD5956" w:rsidRDefault="00AD5956" w:rsidP="00AD5956">
      <w:pPr>
        <w:pStyle w:val="Bezodstpw"/>
        <w:jc w:val="both"/>
        <w:rPr>
          <w:bCs/>
        </w:rPr>
      </w:pPr>
      <w:r w:rsidRPr="00AD5956">
        <w:rPr>
          <w:bCs/>
        </w:rPr>
        <w:lastRenderedPageBreak/>
        <w:t xml:space="preserve">Swoboda stron stosunku zobowiązaniowego, jak każdego stosunku cywilnoprawnego wyraża się miedzy innymi brakiem podporządkowania którejkolwiek ze stron. </w:t>
      </w:r>
    </w:p>
    <w:p w14:paraId="7BF4DFA8" w14:textId="77777777" w:rsidR="00AD5956" w:rsidRPr="00AD5956" w:rsidRDefault="00AD5956" w:rsidP="00AD5956">
      <w:pPr>
        <w:pStyle w:val="Bezodstpw"/>
        <w:jc w:val="both"/>
        <w:rPr>
          <w:bCs/>
        </w:rPr>
      </w:pPr>
      <w:r w:rsidRPr="00AD5956">
        <w:rPr>
          <w:bCs/>
        </w:rPr>
        <w:tab/>
        <w:t>Kary umowne stanowią substrat odszkodowania jakie wierzyciel ma prawo dochodzić od dłużnika w przypadku nienależytego wykonania zobowiązania i znajdują zastosowanie tylko i wyłącznie w odniesieniu do zobowiązań niepieniężnych (w zobowiązaniach pieniężnych analogiczną funkcję pełnią odsetki ustawowe lub umowne lub maksymalne). Zatem Zamawiający będzie uprawniony do ich naliczania w przypadku nienależytego wykonywania umowy przez wykonawcę i to wyłącznie wówczas gdy niewykonanie lub nienależyte wykonanie umowy wyniknie z okoliczności za które wykonawca ponosi odpowiedzialność.</w:t>
      </w:r>
    </w:p>
    <w:p w14:paraId="7C352EE2" w14:textId="77777777" w:rsidR="00AD5956" w:rsidRPr="00AD5956" w:rsidRDefault="00AD5956" w:rsidP="00AD5956">
      <w:pPr>
        <w:pStyle w:val="Bezodstpw"/>
        <w:jc w:val="both"/>
        <w:rPr>
          <w:bCs/>
        </w:rPr>
      </w:pPr>
      <w:r w:rsidRPr="00AD5956">
        <w:rPr>
          <w:bCs/>
        </w:rPr>
        <w:tab/>
        <w:t>Wątpliwe jest powoływanie się na zasady współżycia społecznego w obrocie profesjonalnym.</w:t>
      </w:r>
    </w:p>
    <w:p w14:paraId="1F5481E0" w14:textId="77777777" w:rsidR="00AD5956" w:rsidRPr="00AD5956" w:rsidRDefault="00AD5956" w:rsidP="00AD5956">
      <w:pPr>
        <w:pStyle w:val="Bezodstpw"/>
        <w:jc w:val="both"/>
        <w:rPr>
          <w:bCs/>
        </w:rPr>
      </w:pPr>
      <w:r w:rsidRPr="00AD5956">
        <w:rPr>
          <w:bCs/>
        </w:rPr>
        <w:tab/>
        <w:t xml:space="preserve">Klauzule abuzywne, o których mowa w art. 3853 </w:t>
      </w:r>
      <w:proofErr w:type="spellStart"/>
      <w:r w:rsidRPr="00AD5956">
        <w:rPr>
          <w:bCs/>
        </w:rPr>
        <w:t>kc</w:t>
      </w:r>
      <w:proofErr w:type="spellEnd"/>
      <w:r w:rsidRPr="00AD5956">
        <w:rPr>
          <w:bCs/>
        </w:rPr>
        <w:t xml:space="preserve"> dotyczą wyłącznie umów zawieranych z konsumentem.</w:t>
      </w:r>
    </w:p>
    <w:p w14:paraId="282E4C19" w14:textId="3B0183F4" w:rsidR="003C3AC7" w:rsidRPr="00AD5956" w:rsidRDefault="00AD5956" w:rsidP="00AD5956">
      <w:pPr>
        <w:pStyle w:val="Bezodstpw"/>
        <w:jc w:val="both"/>
        <w:rPr>
          <w:bCs/>
        </w:rPr>
      </w:pPr>
      <w:r>
        <w:rPr>
          <w:bCs/>
        </w:rPr>
        <w:t>Zamawiający podtrzymuje dotychczasowe zapisy.</w:t>
      </w:r>
    </w:p>
    <w:p w14:paraId="0292ACDA" w14:textId="77777777" w:rsidR="003C3AC7" w:rsidRDefault="003C3AC7" w:rsidP="003C3AC7">
      <w:pPr>
        <w:pStyle w:val="Bezodstpw"/>
        <w:jc w:val="both"/>
        <w:rPr>
          <w:bCs/>
        </w:rPr>
      </w:pPr>
    </w:p>
    <w:p w14:paraId="33798764" w14:textId="172B6A79" w:rsidR="003C3AC7" w:rsidRDefault="003C3AC7" w:rsidP="003C3AC7">
      <w:pPr>
        <w:pStyle w:val="Bezodstpw"/>
        <w:jc w:val="both"/>
        <w:rPr>
          <w:rFonts w:eastAsia="Arial Unicode MS" w:cstheme="minorHAnsi"/>
        </w:rPr>
      </w:pPr>
      <w:r w:rsidRPr="003C3AC7">
        <w:rPr>
          <w:b/>
          <w:bCs/>
        </w:rPr>
        <w:t>Pytanie nr 2</w:t>
      </w:r>
      <w:r w:rsidR="008B23A6" w:rsidRPr="003C3AC7">
        <w:rPr>
          <w:rFonts w:eastAsia="Arial Unicode MS" w:cstheme="minorHAnsi"/>
        </w:rPr>
        <w:t xml:space="preserve"> </w:t>
      </w:r>
    </w:p>
    <w:p w14:paraId="33BC78BA" w14:textId="77777777" w:rsidR="00AD5956" w:rsidRDefault="00AD5956" w:rsidP="003C3AC7">
      <w:pPr>
        <w:pStyle w:val="Bezodstpw"/>
        <w:jc w:val="both"/>
        <w:rPr>
          <w:rFonts w:cstheme="minorHAnsi"/>
          <w:lang w:eastAsia="de-DE"/>
        </w:rPr>
      </w:pPr>
      <w:r w:rsidRPr="00AD5956">
        <w:rPr>
          <w:rFonts w:cstheme="minorHAnsi"/>
          <w:lang w:eastAsia="de-DE"/>
        </w:rPr>
        <w:t>Uprzejmie prosimy o usunięcie w/w ustępu.</w:t>
      </w:r>
    </w:p>
    <w:p w14:paraId="4BA514AB" w14:textId="3735B7D8" w:rsidR="003C3AC7" w:rsidRDefault="003C3AC7" w:rsidP="003C3AC7">
      <w:pPr>
        <w:pStyle w:val="Bezodstpw"/>
        <w:jc w:val="both"/>
        <w:rPr>
          <w:bCs/>
        </w:rPr>
      </w:pPr>
      <w:r w:rsidRPr="008B23A6">
        <w:rPr>
          <w:bCs/>
        </w:rPr>
        <w:t xml:space="preserve">Odpowiedź: </w:t>
      </w:r>
      <w:r w:rsidR="00AD5956">
        <w:rPr>
          <w:bCs/>
        </w:rPr>
        <w:t xml:space="preserve">Zamawiający nie wyraża zgody </w:t>
      </w:r>
      <w:r>
        <w:rPr>
          <w:bCs/>
        </w:rPr>
        <w:t>na zmianę zaproponowaną przez Wykonawcę.</w:t>
      </w:r>
    </w:p>
    <w:p w14:paraId="6C907A79" w14:textId="77777777" w:rsidR="003C3AC7" w:rsidRDefault="003C3AC7" w:rsidP="003C3AC7">
      <w:pPr>
        <w:pStyle w:val="Bezodstpw"/>
        <w:jc w:val="both"/>
        <w:rPr>
          <w:bCs/>
        </w:rPr>
      </w:pPr>
    </w:p>
    <w:p w14:paraId="7AE489B3" w14:textId="5A8533B7" w:rsidR="003C3AC7" w:rsidRDefault="003C3AC7" w:rsidP="003C3AC7">
      <w:pPr>
        <w:pStyle w:val="Bezodstpw"/>
        <w:jc w:val="both"/>
        <w:rPr>
          <w:rFonts w:eastAsia="Arial Unicode MS" w:cstheme="minorHAnsi"/>
        </w:rPr>
      </w:pPr>
      <w:r w:rsidRPr="003C3AC7">
        <w:rPr>
          <w:b/>
          <w:bCs/>
        </w:rPr>
        <w:t xml:space="preserve">Pytanie nr 3 </w:t>
      </w:r>
    </w:p>
    <w:p w14:paraId="71CD3F15" w14:textId="77777777" w:rsidR="00AD5956" w:rsidRPr="00AD5956" w:rsidRDefault="00AD5956" w:rsidP="00AD5956">
      <w:pPr>
        <w:pStyle w:val="Bezodstpw"/>
        <w:jc w:val="both"/>
        <w:rPr>
          <w:rFonts w:cstheme="minorHAnsi"/>
        </w:rPr>
      </w:pPr>
      <w:r w:rsidRPr="00AD5956">
        <w:rPr>
          <w:rFonts w:cstheme="minorHAnsi"/>
        </w:rPr>
        <w:t>Czy Zamawiający wyrazi zgodę na uzupełnienie w/w paragrafu umowy o następujący zapis?</w:t>
      </w:r>
    </w:p>
    <w:p w14:paraId="1F641DEB" w14:textId="510E60DC" w:rsidR="003C3AC7" w:rsidRPr="00AD5956" w:rsidRDefault="00AD5956" w:rsidP="00AD5956">
      <w:pPr>
        <w:pStyle w:val="Bezodstpw"/>
        <w:jc w:val="both"/>
        <w:rPr>
          <w:rFonts w:cstheme="minorHAnsi"/>
        </w:rPr>
      </w:pPr>
      <w:r w:rsidRPr="00AD5956">
        <w:rPr>
          <w:rFonts w:cstheme="minorHAnsi"/>
        </w:rPr>
        <w:t>„Zamawiający dopuszcza dostarczanie e-faktur drogą elektroniczną na wskazany przez Zamawiającego</w:t>
      </w:r>
      <w:r>
        <w:rPr>
          <w:rFonts w:cstheme="minorHAnsi"/>
        </w:rPr>
        <w:t xml:space="preserve"> adres e-mail.” </w:t>
      </w:r>
      <w:r w:rsidRPr="00AD5956">
        <w:rPr>
          <w:rFonts w:eastAsia="Times New Roman" w:cstheme="minorHAnsi"/>
          <w:lang w:eastAsia="de-DE"/>
        </w:rPr>
        <w:t xml:space="preserve">Przekazywanie faktur drogą </w:t>
      </w:r>
      <w:proofErr w:type="spellStart"/>
      <w:r w:rsidRPr="00AD5956">
        <w:rPr>
          <w:rFonts w:eastAsia="Times New Roman" w:cstheme="minorHAnsi"/>
          <w:lang w:eastAsia="de-DE"/>
        </w:rPr>
        <w:t>emailową</w:t>
      </w:r>
      <w:proofErr w:type="spellEnd"/>
      <w:r w:rsidRPr="00AD5956">
        <w:rPr>
          <w:rFonts w:eastAsia="Times New Roman" w:cstheme="minorHAnsi"/>
          <w:lang w:eastAsia="de-DE"/>
        </w:rPr>
        <w:t xml:space="preserve"> usprawni proces przekazywania faktur.</w:t>
      </w:r>
    </w:p>
    <w:p w14:paraId="5162F96D" w14:textId="2E2B6AAE" w:rsidR="00757E68" w:rsidRDefault="00757E68" w:rsidP="00757E68">
      <w:pPr>
        <w:pStyle w:val="Bezodstpw"/>
        <w:jc w:val="both"/>
        <w:rPr>
          <w:bCs/>
        </w:rPr>
      </w:pPr>
      <w:r w:rsidRPr="008B23A6">
        <w:rPr>
          <w:bCs/>
        </w:rPr>
        <w:t xml:space="preserve">Odpowiedź: </w:t>
      </w:r>
      <w:r>
        <w:rPr>
          <w:bCs/>
        </w:rPr>
        <w:t xml:space="preserve">Zamawiający </w:t>
      </w:r>
      <w:r w:rsidR="00AD5956">
        <w:rPr>
          <w:bCs/>
        </w:rPr>
        <w:t>nie wyraża zgody</w:t>
      </w:r>
      <w:r>
        <w:rPr>
          <w:bCs/>
        </w:rPr>
        <w:t xml:space="preserve"> na zmianę zaproponowaną przez Wykonawcę.</w:t>
      </w:r>
    </w:p>
    <w:p w14:paraId="5D07ACE7" w14:textId="77777777" w:rsidR="00757E68" w:rsidRDefault="00757E68" w:rsidP="00757E68">
      <w:pPr>
        <w:pStyle w:val="Bezodstpw"/>
        <w:jc w:val="both"/>
        <w:rPr>
          <w:bCs/>
        </w:rPr>
      </w:pPr>
    </w:p>
    <w:p w14:paraId="731DED30" w14:textId="5CFADEB2" w:rsidR="00757E68" w:rsidRDefault="003C3AC7" w:rsidP="00757E68">
      <w:pPr>
        <w:pStyle w:val="Bezodstpw"/>
        <w:jc w:val="both"/>
        <w:rPr>
          <w:rFonts w:eastAsia="Arial Unicode MS" w:cstheme="minorHAnsi"/>
        </w:rPr>
      </w:pPr>
      <w:r w:rsidRPr="00757E68">
        <w:rPr>
          <w:rFonts w:eastAsia="Times New Roman" w:cstheme="minorHAnsi"/>
          <w:b/>
          <w:lang w:eastAsia="de-DE"/>
        </w:rPr>
        <w:t>Pytanie nr</w:t>
      </w:r>
      <w:r w:rsidR="00AD5956">
        <w:rPr>
          <w:rFonts w:eastAsia="Times New Roman" w:cstheme="minorHAnsi"/>
          <w:b/>
          <w:lang w:eastAsia="de-DE"/>
        </w:rPr>
        <w:t xml:space="preserve"> 4 </w:t>
      </w:r>
    </w:p>
    <w:p w14:paraId="5B04046A" w14:textId="77777777" w:rsidR="00AD5956" w:rsidRPr="00AD5956" w:rsidRDefault="00AD5956" w:rsidP="00AD5956">
      <w:pPr>
        <w:pStyle w:val="Bezodstpw"/>
        <w:jc w:val="both"/>
        <w:rPr>
          <w:rFonts w:cstheme="minorHAnsi"/>
        </w:rPr>
      </w:pPr>
      <w:r w:rsidRPr="00AD5956">
        <w:rPr>
          <w:rFonts w:cstheme="minorHAnsi"/>
        </w:rPr>
        <w:t>Zamawiający zapisał:</w:t>
      </w:r>
    </w:p>
    <w:p w14:paraId="442A4720" w14:textId="77777777" w:rsidR="00AD5956" w:rsidRPr="00AD5956" w:rsidRDefault="00AD5956" w:rsidP="00AD5956">
      <w:pPr>
        <w:pStyle w:val="Bezodstpw"/>
        <w:jc w:val="both"/>
        <w:rPr>
          <w:rFonts w:cstheme="minorHAnsi"/>
        </w:rPr>
      </w:pPr>
      <w:r w:rsidRPr="00AD5956">
        <w:rPr>
          <w:rFonts w:cstheme="minorHAnsi"/>
        </w:rPr>
        <w:t>„Strony postanawiają, że domyślny termin przydatności do użycia przedmiotu dostawy wynosi nie mniej niż 12 miesięcy licząc od daty realizacji dostawy.”</w:t>
      </w:r>
    </w:p>
    <w:p w14:paraId="43AAF684" w14:textId="77777777" w:rsidR="00AD5956" w:rsidRPr="00AD5956" w:rsidRDefault="00AD5956" w:rsidP="00AD5956">
      <w:pPr>
        <w:pStyle w:val="Bezodstpw"/>
        <w:jc w:val="both"/>
        <w:rPr>
          <w:rFonts w:cstheme="minorHAnsi"/>
        </w:rPr>
      </w:pPr>
      <w:r w:rsidRPr="00AD5956">
        <w:rPr>
          <w:rFonts w:cstheme="minorHAnsi"/>
        </w:rPr>
        <w:t>Uprzejmie prosimy o korektę w/w zapisu tak by brzmiał:</w:t>
      </w:r>
    </w:p>
    <w:p w14:paraId="10BFF2FC" w14:textId="77777777" w:rsidR="00AD5956" w:rsidRPr="00AD5956" w:rsidRDefault="00AD5956" w:rsidP="00AD5956">
      <w:pPr>
        <w:pStyle w:val="Bezodstpw"/>
        <w:jc w:val="both"/>
        <w:rPr>
          <w:rFonts w:cstheme="minorHAnsi"/>
        </w:rPr>
      </w:pPr>
      <w:r w:rsidRPr="00AD5956">
        <w:rPr>
          <w:rFonts w:cstheme="minorHAnsi"/>
        </w:rPr>
        <w:t xml:space="preserve"> „Strony postanawiają, że domyślny termin przydatności do użycia przedmiotu dostawy wynosi minimum 75% okresu deklarowanego przez producenta licząc od daty realizacji dostawy.”</w:t>
      </w:r>
    </w:p>
    <w:p w14:paraId="2ED95689" w14:textId="77777777" w:rsidR="00AD5956" w:rsidRPr="00AD5956" w:rsidRDefault="00AD5956" w:rsidP="00AD5956">
      <w:pPr>
        <w:pStyle w:val="Bezodstpw"/>
        <w:jc w:val="both"/>
        <w:rPr>
          <w:rFonts w:cstheme="minorHAnsi"/>
        </w:rPr>
      </w:pPr>
      <w:r w:rsidRPr="00AD5956">
        <w:rPr>
          <w:rFonts w:cstheme="minorHAnsi"/>
        </w:rPr>
        <w:t xml:space="preserve">Przedmiotem postępowania są odczynniki laboratoryjne które ze względu na swoją budowę fizyko-chemiczną charakteryzuje różne długości terminów przydatności do użycia. </w:t>
      </w:r>
    </w:p>
    <w:p w14:paraId="38C1F5C1" w14:textId="3A2FF089" w:rsidR="00AD5956" w:rsidRDefault="00AD5956" w:rsidP="00AD5956">
      <w:pPr>
        <w:pStyle w:val="Bezodstpw"/>
        <w:jc w:val="both"/>
        <w:rPr>
          <w:rFonts w:cstheme="minorHAnsi"/>
        </w:rPr>
      </w:pPr>
      <w:r w:rsidRPr="00AD5956">
        <w:rPr>
          <w:rFonts w:cstheme="minorHAnsi"/>
        </w:rPr>
        <w:t>Zapis proponowany przez nas gwarantuje Zamawiającemu b. długie terminy ważności w przypadku odczynników</w:t>
      </w:r>
      <w:r>
        <w:rPr>
          <w:rFonts w:cstheme="minorHAnsi"/>
        </w:rPr>
        <w:t>,</w:t>
      </w:r>
      <w:r w:rsidRPr="00AD5956">
        <w:rPr>
          <w:rFonts w:cstheme="minorHAnsi"/>
        </w:rPr>
        <w:t xml:space="preserve"> które posiadają więcej niż 12 miesięcy terminu ważności ale także pozwala na realizację dostaw takich produktów dla których producent deklaruje krótsze terminy niż wymagane 12 miesięcy.</w:t>
      </w:r>
    </w:p>
    <w:p w14:paraId="46082D38" w14:textId="053024FA" w:rsidR="00757E68" w:rsidRDefault="00757E68" w:rsidP="00AD5956">
      <w:pPr>
        <w:pStyle w:val="Bezodstpw"/>
        <w:jc w:val="both"/>
        <w:rPr>
          <w:bCs/>
        </w:rPr>
      </w:pPr>
      <w:r w:rsidRPr="008B23A6">
        <w:rPr>
          <w:bCs/>
        </w:rPr>
        <w:t xml:space="preserve">Odpowiedź: </w:t>
      </w:r>
      <w:r>
        <w:rPr>
          <w:bCs/>
        </w:rPr>
        <w:t>Zamawiający wyraża zgodę na zmianę</w:t>
      </w:r>
      <w:r w:rsidR="00AD5956">
        <w:rPr>
          <w:bCs/>
        </w:rPr>
        <w:t xml:space="preserve"> zaproponowaną przez Wykonawcę.</w:t>
      </w:r>
    </w:p>
    <w:p w14:paraId="3B9FAF83" w14:textId="77777777" w:rsidR="00757E68" w:rsidRDefault="00757E68" w:rsidP="00757E68">
      <w:pPr>
        <w:pStyle w:val="Bezodstpw"/>
        <w:jc w:val="both"/>
        <w:rPr>
          <w:bCs/>
        </w:rPr>
      </w:pPr>
    </w:p>
    <w:p w14:paraId="65B63994" w14:textId="33D0481C" w:rsidR="00757E68" w:rsidRDefault="00AD5956" w:rsidP="00757E68">
      <w:pPr>
        <w:pStyle w:val="Bezodstpw"/>
        <w:jc w:val="both"/>
        <w:rPr>
          <w:rFonts w:eastAsia="Arial Unicode MS" w:cstheme="minorHAnsi"/>
        </w:rPr>
      </w:pPr>
      <w:r>
        <w:rPr>
          <w:b/>
          <w:bCs/>
        </w:rPr>
        <w:t xml:space="preserve">Pytanie nr 5 </w:t>
      </w:r>
    </w:p>
    <w:p w14:paraId="4228B4F0" w14:textId="77777777" w:rsidR="00AD5956" w:rsidRPr="00AD5956" w:rsidRDefault="00AD5956" w:rsidP="00AD5956">
      <w:pPr>
        <w:pStyle w:val="Bezodstpw"/>
        <w:jc w:val="both"/>
        <w:rPr>
          <w:rFonts w:cstheme="minorHAnsi"/>
        </w:rPr>
      </w:pPr>
      <w:r w:rsidRPr="00AD5956">
        <w:rPr>
          <w:rFonts w:cstheme="minorHAnsi"/>
        </w:rPr>
        <w:t>Zamawiający zapisał:</w:t>
      </w:r>
    </w:p>
    <w:p w14:paraId="2EB23E18" w14:textId="77777777" w:rsidR="00AD5956" w:rsidRPr="00AD5956" w:rsidRDefault="00AD5956" w:rsidP="00AD5956">
      <w:pPr>
        <w:pStyle w:val="Bezodstpw"/>
        <w:jc w:val="both"/>
        <w:rPr>
          <w:rFonts w:cstheme="minorHAnsi"/>
        </w:rPr>
      </w:pPr>
      <w:r w:rsidRPr="00AD5956">
        <w:rPr>
          <w:rFonts w:cstheme="minorHAnsi"/>
        </w:rPr>
        <w:t>„Jako dokumenty towarzyszące dostawie, Wykonawca dostarczy właściwe, certyfikaty, deklaracje zgodności CE, karty charakterystyk, dotyczące dostarczonego przedmiotu dostawy. Niezależnie od powyższego, Wykonawca na żądanie Zamawiającego w wyznaczonym przez niego terminie przedłoży dokumenty potwierdzające dopuszczenie przedmiotu dostawy do obrotu na terenie UE wydane przez właściwy organ.”</w:t>
      </w:r>
    </w:p>
    <w:p w14:paraId="0704EF92" w14:textId="77777777" w:rsidR="00AD5956" w:rsidRPr="00AD5956" w:rsidRDefault="00AD5956" w:rsidP="00AD5956">
      <w:pPr>
        <w:pStyle w:val="Bezodstpw"/>
        <w:jc w:val="both"/>
        <w:rPr>
          <w:rFonts w:cstheme="minorHAnsi"/>
        </w:rPr>
      </w:pPr>
    </w:p>
    <w:p w14:paraId="63676723" w14:textId="77777777" w:rsidR="00AD5956" w:rsidRPr="00AD5956" w:rsidRDefault="00AD5956" w:rsidP="00AD5956">
      <w:pPr>
        <w:pStyle w:val="Bezodstpw"/>
        <w:jc w:val="both"/>
        <w:rPr>
          <w:rFonts w:cstheme="minorHAnsi"/>
        </w:rPr>
      </w:pPr>
      <w:r w:rsidRPr="00AD5956">
        <w:rPr>
          <w:rFonts w:cstheme="minorHAnsi"/>
        </w:rPr>
        <w:t>Uprzejmie prosimy o korektę w/w zapisu tak by brzmiał:</w:t>
      </w:r>
    </w:p>
    <w:p w14:paraId="10ECA546" w14:textId="77777777" w:rsidR="00AD5956" w:rsidRPr="00AD5956" w:rsidRDefault="00AD5956" w:rsidP="00AD5956">
      <w:pPr>
        <w:pStyle w:val="Bezodstpw"/>
        <w:jc w:val="both"/>
        <w:rPr>
          <w:rFonts w:cstheme="minorHAnsi"/>
        </w:rPr>
      </w:pPr>
      <w:r w:rsidRPr="00AD5956">
        <w:rPr>
          <w:rFonts w:cstheme="minorHAnsi"/>
        </w:rPr>
        <w:t xml:space="preserve"> „Jako dokumenty towarzyszące dostawie, Wykonawca dostarczy właściwe, certyfikaty, deklaracje zgodności CE, karty charakterystyk, dotyczące dostarczonego przedmiotu dostawy lub udostępni na swojej stronie internetowej dostęp do wymienionych dokumentów. Niezależnie od powyższego, Wykonawca na żądanie Zamawiającego w wyznaczonym przez niego terminie przedłoży dokumenty potwierdzające dopuszczenie przedmiotu dostawy do obrotu na terenie UE wydane przez właściwy organ o ile wymóg ten dotyczy danego produktu.”</w:t>
      </w:r>
    </w:p>
    <w:p w14:paraId="43ED0E80" w14:textId="77777777" w:rsidR="00AD5956" w:rsidRDefault="00AD5956" w:rsidP="00AD5956">
      <w:pPr>
        <w:pStyle w:val="Bezodstpw"/>
        <w:jc w:val="both"/>
        <w:rPr>
          <w:rFonts w:cstheme="minorHAnsi"/>
        </w:rPr>
      </w:pPr>
      <w:r w:rsidRPr="00AD5956">
        <w:rPr>
          <w:rFonts w:cstheme="minorHAnsi"/>
        </w:rPr>
        <w:lastRenderedPageBreak/>
        <w:t>Prośbę swoją motywujemy tym, iż w przypadku naszej firmy proces realizacji zamówienia nie przewiduje dostarczania w/w dokumentów wraz z towarem. Ze względów na politykę ekologiczną firmy udostępniamy wymagane dokumenty w formie elektronicznych plików na naszej stronie.</w:t>
      </w:r>
    </w:p>
    <w:p w14:paraId="4353F9A1" w14:textId="5A0F2336" w:rsidR="00757E68" w:rsidRDefault="00757E68" w:rsidP="00AD5956">
      <w:pPr>
        <w:pStyle w:val="Bezodstpw"/>
        <w:jc w:val="both"/>
        <w:rPr>
          <w:bCs/>
        </w:rPr>
      </w:pPr>
      <w:r w:rsidRPr="008B23A6">
        <w:rPr>
          <w:bCs/>
        </w:rPr>
        <w:t xml:space="preserve">Odpowiedź: </w:t>
      </w:r>
      <w:r>
        <w:rPr>
          <w:bCs/>
        </w:rPr>
        <w:t>Zamawiający wyraża zgodę na zmianę</w:t>
      </w:r>
      <w:r w:rsidR="00AD5956">
        <w:rPr>
          <w:bCs/>
        </w:rPr>
        <w:t xml:space="preserve"> zaproponowaną przez Wykonawcę</w:t>
      </w:r>
      <w:r>
        <w:rPr>
          <w:bCs/>
        </w:rPr>
        <w:t>.</w:t>
      </w:r>
    </w:p>
    <w:p w14:paraId="4460A27A" w14:textId="77777777" w:rsidR="00757E68" w:rsidRDefault="00757E68" w:rsidP="00757E68">
      <w:pPr>
        <w:pStyle w:val="Bezodstpw"/>
        <w:jc w:val="both"/>
        <w:rPr>
          <w:bCs/>
        </w:rPr>
      </w:pPr>
    </w:p>
    <w:p w14:paraId="380E478E" w14:textId="15E8C35E" w:rsidR="00757E68" w:rsidRDefault="00AD5956" w:rsidP="00757E68">
      <w:pPr>
        <w:pStyle w:val="Bezodstpw"/>
        <w:jc w:val="both"/>
        <w:rPr>
          <w:rFonts w:eastAsia="Arial Unicode MS" w:cstheme="minorHAnsi"/>
        </w:rPr>
      </w:pPr>
      <w:r>
        <w:rPr>
          <w:b/>
          <w:bCs/>
        </w:rPr>
        <w:t>Pytanie nr 6</w:t>
      </w:r>
      <w:r w:rsidR="008B23A6" w:rsidRPr="00F81C52">
        <w:rPr>
          <w:rFonts w:eastAsia="Arial Unicode MS" w:cstheme="minorHAnsi"/>
        </w:rPr>
        <w:t xml:space="preserve"> </w:t>
      </w:r>
    </w:p>
    <w:p w14:paraId="21052A50" w14:textId="77777777" w:rsidR="00AD5956" w:rsidRPr="00AD5956" w:rsidRDefault="00AD5956" w:rsidP="00AD5956">
      <w:pPr>
        <w:pStyle w:val="Bezodstpw"/>
        <w:jc w:val="both"/>
        <w:rPr>
          <w:rFonts w:cstheme="minorHAnsi"/>
        </w:rPr>
      </w:pPr>
      <w:r w:rsidRPr="00AD5956">
        <w:rPr>
          <w:rFonts w:cstheme="minorHAnsi"/>
        </w:rPr>
        <w:t>Czy Zamawiający wyrazi zgodę na uzupełnienie w/w paragrafu umowy o następujący zapis?</w:t>
      </w:r>
    </w:p>
    <w:p w14:paraId="50DF600D" w14:textId="7E9C03A0" w:rsidR="00C23BCC" w:rsidRDefault="00AD5956" w:rsidP="00AD5956">
      <w:pPr>
        <w:pStyle w:val="Bezodstpw"/>
        <w:jc w:val="both"/>
        <w:rPr>
          <w:rFonts w:cstheme="minorHAnsi"/>
        </w:rPr>
      </w:pPr>
      <w:r w:rsidRPr="00AD5956">
        <w:rPr>
          <w:rFonts w:cstheme="minorHAnsi"/>
        </w:rPr>
        <w:t>„Z</w:t>
      </w:r>
      <w:r w:rsidR="00C23BCC">
        <w:rPr>
          <w:rFonts w:cstheme="minorHAnsi"/>
        </w:rPr>
        <w:t xml:space="preserve">amawiający dopuszcza możliwość </w:t>
      </w:r>
      <w:r w:rsidRPr="00AD5956">
        <w:rPr>
          <w:rFonts w:cstheme="minorHAnsi"/>
        </w:rPr>
        <w:t>składania zamówień bezpośrednio na plat</w:t>
      </w:r>
      <w:r>
        <w:rPr>
          <w:rFonts w:cstheme="minorHAnsi"/>
        </w:rPr>
        <w:t xml:space="preserve">formie internetowej Wykonawcy.” </w:t>
      </w:r>
      <w:r w:rsidRPr="00AD5956">
        <w:rPr>
          <w:rFonts w:cstheme="minorHAnsi"/>
        </w:rPr>
        <w:t>Realizacja zamówień na stronie internetowej daje mo</w:t>
      </w:r>
      <w:r w:rsidR="00C23BCC">
        <w:rPr>
          <w:rFonts w:cstheme="minorHAnsi"/>
        </w:rPr>
        <w:t xml:space="preserve">żliwość składania ich 24h/7dni </w:t>
      </w:r>
      <w:r w:rsidRPr="00AD5956">
        <w:rPr>
          <w:rFonts w:cstheme="minorHAnsi"/>
        </w:rPr>
        <w:t>w tygodniu. Zamawiający zyskuje dostęp bezpośredni do badania statusu zamówienia.</w:t>
      </w:r>
    </w:p>
    <w:p w14:paraId="3365E09A" w14:textId="61D39557" w:rsidR="00757E68" w:rsidRPr="00C23BCC" w:rsidRDefault="00757E68" w:rsidP="00AD5956">
      <w:pPr>
        <w:pStyle w:val="Bezodstpw"/>
        <w:jc w:val="both"/>
        <w:rPr>
          <w:rFonts w:cstheme="minorHAnsi"/>
        </w:rPr>
      </w:pPr>
      <w:r w:rsidRPr="008B23A6">
        <w:rPr>
          <w:bCs/>
        </w:rPr>
        <w:t xml:space="preserve">Odpowiedź: </w:t>
      </w:r>
      <w:r>
        <w:rPr>
          <w:bCs/>
        </w:rPr>
        <w:t>Zamawiający wyraża zgodę na zmianę zaproponowaną przez Wykonawcę.</w:t>
      </w:r>
    </w:p>
    <w:p w14:paraId="6CA651FF" w14:textId="77777777" w:rsidR="00757E68" w:rsidRDefault="00757E68" w:rsidP="00757E68">
      <w:pPr>
        <w:pStyle w:val="Bezodstpw"/>
        <w:jc w:val="both"/>
        <w:rPr>
          <w:b/>
          <w:bCs/>
        </w:rPr>
      </w:pPr>
      <w:bookmarkStart w:id="0" w:name="_GoBack"/>
      <w:bookmarkEnd w:id="0"/>
    </w:p>
    <w:sectPr w:rsidR="00757E68" w:rsidSect="00153662">
      <w:headerReference w:type="default" r:id="rId8"/>
      <w:footerReference w:type="default" r:id="rId9"/>
      <w:pgSz w:w="11906" w:h="16838"/>
      <w:pgMar w:top="1739"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EAB9" w14:textId="77777777" w:rsidR="00DF7652" w:rsidRDefault="00DF7652" w:rsidP="008B3993">
      <w:r>
        <w:separator/>
      </w:r>
    </w:p>
  </w:endnote>
  <w:endnote w:type="continuationSeparator" w:id="0">
    <w:p w14:paraId="2D8728CA" w14:textId="77777777" w:rsidR="00DF7652" w:rsidRDefault="00DF7652"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OpenSymbol">
    <w:altName w:val="Segoe UI 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ILKGJ D+ Imag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D179" w14:textId="77777777" w:rsidR="009641D4" w:rsidRPr="0061580D" w:rsidRDefault="009641D4"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6139CF05" w14:textId="77777777" w:rsidR="009641D4" w:rsidRPr="0061580D" w:rsidRDefault="009641D4">
        <w:pPr>
          <w:pStyle w:val="Stopka"/>
          <w:jc w:val="right"/>
          <w:rPr>
            <w:sz w:val="16"/>
            <w:szCs w:val="16"/>
          </w:rPr>
        </w:pPr>
      </w:p>
      <w:p w14:paraId="01C7D846" w14:textId="40BE5EA7" w:rsidR="009641D4" w:rsidRPr="0061580D" w:rsidRDefault="009641D4">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9F2E89">
          <w:rPr>
            <w:rFonts w:asciiTheme="minorHAnsi" w:hAnsiTheme="minorHAnsi"/>
            <w:noProof/>
            <w:sz w:val="16"/>
            <w:szCs w:val="16"/>
          </w:rPr>
          <w:t>4</w:t>
        </w:r>
        <w:r w:rsidRPr="0061580D">
          <w:rPr>
            <w:rFonts w:asciiTheme="minorHAnsi" w:hAnsiTheme="minorHAnsi"/>
            <w:sz w:val="16"/>
            <w:szCs w:val="16"/>
          </w:rPr>
          <w:fldChar w:fldCharType="end"/>
        </w:r>
      </w:p>
    </w:sdtContent>
  </w:sdt>
  <w:p w14:paraId="6AC0A6A8" w14:textId="77777777" w:rsidR="009641D4" w:rsidRPr="0061580D" w:rsidRDefault="009641D4"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9343" w14:textId="77777777" w:rsidR="00DF7652" w:rsidRDefault="00DF7652" w:rsidP="008B3993">
      <w:r w:rsidRPr="008B3993">
        <w:rPr>
          <w:color w:val="000000"/>
        </w:rPr>
        <w:separator/>
      </w:r>
    </w:p>
  </w:footnote>
  <w:footnote w:type="continuationSeparator" w:id="0">
    <w:p w14:paraId="36611998" w14:textId="77777777" w:rsidR="00DF7652" w:rsidRDefault="00DF7652"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73D7" w14:textId="77777777" w:rsidR="009641D4" w:rsidRDefault="009641D4">
    <w:pPr>
      <w:pStyle w:val="Nagwek"/>
    </w:pPr>
    <w:r w:rsidRPr="00AD4A99">
      <w:rPr>
        <w:noProof/>
      </w:rPr>
      <w:drawing>
        <wp:anchor distT="0" distB="0" distL="114300" distR="114300" simplePos="0" relativeHeight="251660800" behindDoc="1" locked="0" layoutInCell="1" allowOverlap="1" wp14:anchorId="279EDA7F" wp14:editId="14310B36">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6561ED19" w14:textId="77777777" w:rsidR="009641D4" w:rsidRDefault="009641D4">
    <w:pPr>
      <w:pStyle w:val="Nagwek"/>
    </w:pPr>
    <w:r>
      <w:rPr>
        <w:noProof/>
      </w:rPr>
      <w:drawing>
        <wp:anchor distT="0" distB="0" distL="114300" distR="114300" simplePos="0" relativeHeight="251659776" behindDoc="0" locked="0" layoutInCell="1" allowOverlap="1" wp14:anchorId="3887DEA0" wp14:editId="4F7468F4">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FEB47C2" wp14:editId="402CC5A1">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8A"/>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5B44"/>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31F43"/>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3A65CC"/>
    <w:multiLevelType w:val="hybridMultilevel"/>
    <w:tmpl w:val="34F641AA"/>
    <w:lvl w:ilvl="0" w:tplc="F3E095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9B7951"/>
    <w:multiLevelType w:val="multilevel"/>
    <w:tmpl w:val="89EEDEF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356F5"/>
    <w:multiLevelType w:val="hybridMultilevel"/>
    <w:tmpl w:val="79A8BA26"/>
    <w:lvl w:ilvl="0" w:tplc="0415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BC57E3"/>
    <w:multiLevelType w:val="hybridMultilevel"/>
    <w:tmpl w:val="E71E07F8"/>
    <w:lvl w:ilvl="0" w:tplc="9EB2AF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600FD"/>
    <w:multiLevelType w:val="hybridMultilevel"/>
    <w:tmpl w:val="BAC8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6E7A54"/>
    <w:multiLevelType w:val="hybridMultilevel"/>
    <w:tmpl w:val="80000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9D06DC"/>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580B20"/>
    <w:multiLevelType w:val="hybridMultilevel"/>
    <w:tmpl w:val="DED05336"/>
    <w:lvl w:ilvl="0" w:tplc="AECEA9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13427"/>
    <w:multiLevelType w:val="hybridMultilevel"/>
    <w:tmpl w:val="018CC4FA"/>
    <w:lvl w:ilvl="0" w:tplc="2D7A0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63E8E"/>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7A22CF"/>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307D5"/>
    <w:multiLevelType w:val="hybridMultilevel"/>
    <w:tmpl w:val="6CE867E8"/>
    <w:lvl w:ilvl="0" w:tplc="0D0A76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77700"/>
    <w:multiLevelType w:val="hybridMultilevel"/>
    <w:tmpl w:val="1382ABB6"/>
    <w:lvl w:ilvl="0" w:tplc="79F41E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24"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9F31B9"/>
    <w:multiLevelType w:val="hybridMultilevel"/>
    <w:tmpl w:val="7BEC98DE"/>
    <w:lvl w:ilvl="0" w:tplc="C092114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0B63B6"/>
    <w:multiLevelType w:val="hybridMultilevel"/>
    <w:tmpl w:val="1096A9E4"/>
    <w:lvl w:ilvl="0" w:tplc="754A38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55CA8"/>
    <w:multiLevelType w:val="hybridMultilevel"/>
    <w:tmpl w:val="C53E541E"/>
    <w:lvl w:ilvl="0" w:tplc="2EB67F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C46139"/>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CF3DBC"/>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9FB02CE"/>
    <w:multiLevelType w:val="hybridMultilevel"/>
    <w:tmpl w:val="B8981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7264FD"/>
    <w:multiLevelType w:val="hybridMultilevel"/>
    <w:tmpl w:val="BC56CD9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3DC322A3"/>
    <w:multiLevelType w:val="hybridMultilevel"/>
    <w:tmpl w:val="B5483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F45213"/>
    <w:multiLevelType w:val="hybridMultilevel"/>
    <w:tmpl w:val="B6D0E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562EE5"/>
    <w:multiLevelType w:val="hybridMultilevel"/>
    <w:tmpl w:val="69428A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462B22B1"/>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62D13"/>
    <w:multiLevelType w:val="hybridMultilevel"/>
    <w:tmpl w:val="D850EE4E"/>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086F77"/>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D0FD4"/>
    <w:multiLevelType w:val="hybridMultilevel"/>
    <w:tmpl w:val="F3F6D4C8"/>
    <w:lvl w:ilvl="0" w:tplc="CB3AE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6B09C8"/>
    <w:multiLevelType w:val="hybridMultilevel"/>
    <w:tmpl w:val="DC80C83C"/>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FFE16BC"/>
    <w:multiLevelType w:val="hybridMultilevel"/>
    <w:tmpl w:val="67245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BA40B5"/>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D97234"/>
    <w:multiLevelType w:val="hybridMultilevel"/>
    <w:tmpl w:val="2E968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9A02741"/>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A3B5041"/>
    <w:multiLevelType w:val="hybridMultilevel"/>
    <w:tmpl w:val="1BBE9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3735E9"/>
    <w:multiLevelType w:val="hybridMultilevel"/>
    <w:tmpl w:val="BB065DFC"/>
    <w:lvl w:ilvl="0" w:tplc="61D8F2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347E38"/>
    <w:multiLevelType w:val="hybridMultilevel"/>
    <w:tmpl w:val="63566B2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390866"/>
    <w:multiLevelType w:val="hybridMultilevel"/>
    <w:tmpl w:val="1096A9E4"/>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3" w15:restartNumberingAfterBreak="0">
    <w:nsid w:val="6D425B46"/>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48405A"/>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12D13F0"/>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3F42EC0"/>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BE12E9E"/>
    <w:multiLevelType w:val="hybridMultilevel"/>
    <w:tmpl w:val="42227D50"/>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7DF91FBE"/>
    <w:multiLevelType w:val="hybridMultilevel"/>
    <w:tmpl w:val="E984F808"/>
    <w:lvl w:ilvl="0" w:tplc="675EEB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6B1F0C"/>
    <w:multiLevelType w:val="hybridMultilevel"/>
    <w:tmpl w:val="6E289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F2620DC"/>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num>
  <w:num w:numId="2">
    <w:abstractNumId w:val="8"/>
  </w:num>
  <w:num w:numId="3">
    <w:abstractNumId w:val="34"/>
  </w:num>
  <w:num w:numId="4">
    <w:abstractNumId w:val="24"/>
  </w:num>
  <w:num w:numId="5">
    <w:abstractNumId w:val="69"/>
  </w:num>
  <w:num w:numId="6">
    <w:abstractNumId w:val="42"/>
  </w:num>
  <w:num w:numId="7">
    <w:abstractNumId w:val="29"/>
  </w:num>
  <w:num w:numId="8">
    <w:abstractNumId w:val="43"/>
  </w:num>
  <w:num w:numId="9">
    <w:abstractNumId w:val="9"/>
  </w:num>
  <w:num w:numId="10">
    <w:abstractNumId w:val="62"/>
  </w:num>
  <w:num w:numId="11">
    <w:abstractNumId w:val="37"/>
  </w:num>
  <w:num w:numId="12">
    <w:abstractNumId w:val="23"/>
  </w:num>
  <w:num w:numId="13">
    <w:abstractNumId w:val="56"/>
  </w:num>
  <w:num w:numId="14">
    <w:abstractNumId w:val="66"/>
  </w:num>
  <w:num w:numId="15">
    <w:abstractNumId w:val="61"/>
  </w:num>
  <w:num w:numId="16">
    <w:abstractNumId w:val="32"/>
  </w:num>
  <w:num w:numId="17">
    <w:abstractNumId w:val="18"/>
  </w:num>
  <w:num w:numId="18">
    <w:abstractNumId w:val="6"/>
  </w:num>
  <w:num w:numId="19">
    <w:abstractNumId w:val="39"/>
  </w:num>
  <w:num w:numId="20">
    <w:abstractNumId w:val="59"/>
  </w:num>
  <w:num w:numId="21">
    <w:abstractNumId w:val="4"/>
  </w:num>
  <w:num w:numId="22">
    <w:abstractNumId w:val="58"/>
  </w:num>
  <w:num w:numId="23">
    <w:abstractNumId w:val="3"/>
  </w:num>
  <w:num w:numId="24">
    <w:abstractNumId w:val="10"/>
  </w:num>
  <w:num w:numId="25">
    <w:abstractNumId w:val="15"/>
  </w:num>
  <w:num w:numId="26">
    <w:abstractNumId w:val="27"/>
  </w:num>
  <w:num w:numId="27">
    <w:abstractNumId w:val="28"/>
  </w:num>
  <w:num w:numId="28">
    <w:abstractNumId w:val="47"/>
  </w:num>
  <w:num w:numId="29">
    <w:abstractNumId w:val="25"/>
  </w:num>
  <w:num w:numId="30">
    <w:abstractNumId w:val="57"/>
  </w:num>
  <w:num w:numId="31">
    <w:abstractNumId w:val="21"/>
  </w:num>
  <w:num w:numId="32">
    <w:abstractNumId w:val="33"/>
  </w:num>
  <w:num w:numId="33">
    <w:abstractNumId w:val="22"/>
  </w:num>
  <w:num w:numId="34">
    <w:abstractNumId w:val="70"/>
  </w:num>
  <w:num w:numId="35">
    <w:abstractNumId w:val="36"/>
  </w:num>
  <w:num w:numId="36">
    <w:abstractNumId w:val="14"/>
  </w:num>
  <w:num w:numId="37">
    <w:abstractNumId w:val="12"/>
  </w:num>
  <w:num w:numId="38">
    <w:abstractNumId w:val="52"/>
  </w:num>
  <w:num w:numId="39">
    <w:abstractNumId w:val="11"/>
  </w:num>
  <w:num w:numId="40">
    <w:abstractNumId w:val="26"/>
  </w:num>
  <w:num w:numId="41">
    <w:abstractNumId w:val="38"/>
  </w:num>
  <w:num w:numId="42">
    <w:abstractNumId w:val="54"/>
  </w:num>
  <w:num w:numId="43">
    <w:abstractNumId w:val="40"/>
  </w:num>
  <w:num w:numId="44">
    <w:abstractNumId w:val="64"/>
  </w:num>
  <w:num w:numId="45">
    <w:abstractNumId w:val="50"/>
  </w:num>
  <w:num w:numId="46">
    <w:abstractNumId w:val="31"/>
  </w:num>
  <w:num w:numId="47">
    <w:abstractNumId w:val="71"/>
  </w:num>
  <w:num w:numId="48">
    <w:abstractNumId w:val="35"/>
  </w:num>
  <w:num w:numId="49">
    <w:abstractNumId w:val="67"/>
  </w:num>
  <w:num w:numId="50">
    <w:abstractNumId w:val="51"/>
  </w:num>
  <w:num w:numId="51">
    <w:abstractNumId w:val="53"/>
  </w:num>
  <w:num w:numId="52">
    <w:abstractNumId w:val="49"/>
  </w:num>
  <w:num w:numId="53">
    <w:abstractNumId w:val="44"/>
  </w:num>
  <w:num w:numId="54">
    <w:abstractNumId w:val="48"/>
  </w:num>
  <w:num w:numId="55">
    <w:abstractNumId w:val="13"/>
  </w:num>
  <w:num w:numId="56">
    <w:abstractNumId w:val="72"/>
  </w:num>
  <w:num w:numId="57">
    <w:abstractNumId w:val="65"/>
  </w:num>
  <w:num w:numId="58">
    <w:abstractNumId w:val="19"/>
  </w:num>
  <w:num w:numId="59">
    <w:abstractNumId w:val="45"/>
  </w:num>
  <w:num w:numId="60">
    <w:abstractNumId w:val="16"/>
  </w:num>
  <w:num w:numId="61">
    <w:abstractNumId w:val="20"/>
  </w:num>
  <w:num w:numId="62">
    <w:abstractNumId w:val="63"/>
  </w:num>
  <w:num w:numId="63">
    <w:abstractNumId w:val="46"/>
  </w:num>
  <w:num w:numId="64">
    <w:abstractNumId w:val="1"/>
  </w:num>
  <w:num w:numId="65">
    <w:abstractNumId w:val="2"/>
  </w:num>
  <w:num w:numId="66">
    <w:abstractNumId w:val="0"/>
  </w:num>
  <w:num w:numId="67">
    <w:abstractNumId w:val="60"/>
  </w:num>
  <w:num w:numId="68">
    <w:abstractNumId w:val="41"/>
  </w:num>
  <w:num w:numId="69">
    <w:abstractNumId w:val="17"/>
  </w:num>
  <w:num w:numId="70">
    <w:abstractNumId w:val="30"/>
  </w:num>
  <w:num w:numId="71">
    <w:abstractNumId w:val="55"/>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17AA"/>
    <w:rsid w:val="00041A7E"/>
    <w:rsid w:val="00043EE3"/>
    <w:rsid w:val="000449B0"/>
    <w:rsid w:val="0005009C"/>
    <w:rsid w:val="00053D06"/>
    <w:rsid w:val="000540C2"/>
    <w:rsid w:val="00061B3D"/>
    <w:rsid w:val="00066523"/>
    <w:rsid w:val="0007019A"/>
    <w:rsid w:val="00071D58"/>
    <w:rsid w:val="00074264"/>
    <w:rsid w:val="000772DF"/>
    <w:rsid w:val="000778F3"/>
    <w:rsid w:val="0008069E"/>
    <w:rsid w:val="00080FE7"/>
    <w:rsid w:val="0008204F"/>
    <w:rsid w:val="00086E7F"/>
    <w:rsid w:val="0009175A"/>
    <w:rsid w:val="00097985"/>
    <w:rsid w:val="000A4FB6"/>
    <w:rsid w:val="000A6C0E"/>
    <w:rsid w:val="000A71D7"/>
    <w:rsid w:val="000A7837"/>
    <w:rsid w:val="000B1380"/>
    <w:rsid w:val="000B2138"/>
    <w:rsid w:val="000B41DC"/>
    <w:rsid w:val="000B55C6"/>
    <w:rsid w:val="000C26BE"/>
    <w:rsid w:val="000C48ED"/>
    <w:rsid w:val="000C5514"/>
    <w:rsid w:val="000C65AA"/>
    <w:rsid w:val="000D128E"/>
    <w:rsid w:val="000D29F1"/>
    <w:rsid w:val="000D3278"/>
    <w:rsid w:val="000D4CFB"/>
    <w:rsid w:val="000D6DE6"/>
    <w:rsid w:val="000D765D"/>
    <w:rsid w:val="000D76E0"/>
    <w:rsid w:val="000E03B0"/>
    <w:rsid w:val="000E2CA7"/>
    <w:rsid w:val="000E2CA8"/>
    <w:rsid w:val="000E39FE"/>
    <w:rsid w:val="000F0206"/>
    <w:rsid w:val="000F0F55"/>
    <w:rsid w:val="000F1B21"/>
    <w:rsid w:val="000F3CD6"/>
    <w:rsid w:val="000F4950"/>
    <w:rsid w:val="000F4E25"/>
    <w:rsid w:val="000F5E46"/>
    <w:rsid w:val="000F71EB"/>
    <w:rsid w:val="00101588"/>
    <w:rsid w:val="001035AE"/>
    <w:rsid w:val="00103E25"/>
    <w:rsid w:val="00104AFE"/>
    <w:rsid w:val="00112F47"/>
    <w:rsid w:val="00116D05"/>
    <w:rsid w:val="00117841"/>
    <w:rsid w:val="00117ACF"/>
    <w:rsid w:val="00124FAA"/>
    <w:rsid w:val="00126086"/>
    <w:rsid w:val="001260ED"/>
    <w:rsid w:val="001267C4"/>
    <w:rsid w:val="00134FEC"/>
    <w:rsid w:val="001356E9"/>
    <w:rsid w:val="001364F3"/>
    <w:rsid w:val="0014158B"/>
    <w:rsid w:val="00141C5D"/>
    <w:rsid w:val="00141E69"/>
    <w:rsid w:val="001424F9"/>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53D5"/>
    <w:rsid w:val="00181978"/>
    <w:rsid w:val="00181AB6"/>
    <w:rsid w:val="0018223E"/>
    <w:rsid w:val="00183689"/>
    <w:rsid w:val="00183F23"/>
    <w:rsid w:val="001857E3"/>
    <w:rsid w:val="00185E2B"/>
    <w:rsid w:val="00190597"/>
    <w:rsid w:val="0019296C"/>
    <w:rsid w:val="001A1555"/>
    <w:rsid w:val="001A1CE0"/>
    <w:rsid w:val="001A406C"/>
    <w:rsid w:val="001A66E6"/>
    <w:rsid w:val="001A7F95"/>
    <w:rsid w:val="001B1060"/>
    <w:rsid w:val="001B2A7F"/>
    <w:rsid w:val="001B364F"/>
    <w:rsid w:val="001B42AC"/>
    <w:rsid w:val="001B4453"/>
    <w:rsid w:val="001B5417"/>
    <w:rsid w:val="001B6F22"/>
    <w:rsid w:val="001B7826"/>
    <w:rsid w:val="001C2850"/>
    <w:rsid w:val="001C5BC7"/>
    <w:rsid w:val="001C5EDC"/>
    <w:rsid w:val="001D00CA"/>
    <w:rsid w:val="001D01DE"/>
    <w:rsid w:val="001D1FB1"/>
    <w:rsid w:val="001D28B2"/>
    <w:rsid w:val="001D4125"/>
    <w:rsid w:val="001D4365"/>
    <w:rsid w:val="001D4E94"/>
    <w:rsid w:val="001D7090"/>
    <w:rsid w:val="001D7A2A"/>
    <w:rsid w:val="001F1310"/>
    <w:rsid w:val="001F1733"/>
    <w:rsid w:val="001F293F"/>
    <w:rsid w:val="001F3008"/>
    <w:rsid w:val="001F368D"/>
    <w:rsid w:val="001F46E3"/>
    <w:rsid w:val="001F7332"/>
    <w:rsid w:val="001F7D59"/>
    <w:rsid w:val="002002C0"/>
    <w:rsid w:val="00201581"/>
    <w:rsid w:val="002022F4"/>
    <w:rsid w:val="00207B40"/>
    <w:rsid w:val="00210230"/>
    <w:rsid w:val="00212E66"/>
    <w:rsid w:val="00214652"/>
    <w:rsid w:val="0022231E"/>
    <w:rsid w:val="00227A57"/>
    <w:rsid w:val="002328EC"/>
    <w:rsid w:val="0023459A"/>
    <w:rsid w:val="002400D5"/>
    <w:rsid w:val="0024238D"/>
    <w:rsid w:val="002441B5"/>
    <w:rsid w:val="00247D8B"/>
    <w:rsid w:val="00250675"/>
    <w:rsid w:val="00250CA7"/>
    <w:rsid w:val="00254A4A"/>
    <w:rsid w:val="00263959"/>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A1E51"/>
    <w:rsid w:val="002A3639"/>
    <w:rsid w:val="002B10E6"/>
    <w:rsid w:val="002B2796"/>
    <w:rsid w:val="002B495C"/>
    <w:rsid w:val="002C0BBC"/>
    <w:rsid w:val="002C12EC"/>
    <w:rsid w:val="002C176D"/>
    <w:rsid w:val="002C1C7F"/>
    <w:rsid w:val="002C3758"/>
    <w:rsid w:val="002C5860"/>
    <w:rsid w:val="002C6560"/>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3DEA"/>
    <w:rsid w:val="0030488A"/>
    <w:rsid w:val="00314EF0"/>
    <w:rsid w:val="00315DEB"/>
    <w:rsid w:val="00316181"/>
    <w:rsid w:val="00322AD7"/>
    <w:rsid w:val="00323DF0"/>
    <w:rsid w:val="00326FF8"/>
    <w:rsid w:val="00332474"/>
    <w:rsid w:val="003327D6"/>
    <w:rsid w:val="00334FFE"/>
    <w:rsid w:val="00336420"/>
    <w:rsid w:val="0033659C"/>
    <w:rsid w:val="00336F5D"/>
    <w:rsid w:val="003418CE"/>
    <w:rsid w:val="00341A6A"/>
    <w:rsid w:val="00350D78"/>
    <w:rsid w:val="00352D1B"/>
    <w:rsid w:val="00352F09"/>
    <w:rsid w:val="0035578F"/>
    <w:rsid w:val="00356480"/>
    <w:rsid w:val="00357661"/>
    <w:rsid w:val="0036018D"/>
    <w:rsid w:val="00362016"/>
    <w:rsid w:val="00364E06"/>
    <w:rsid w:val="00371E5C"/>
    <w:rsid w:val="00374020"/>
    <w:rsid w:val="00375622"/>
    <w:rsid w:val="00375794"/>
    <w:rsid w:val="003800AF"/>
    <w:rsid w:val="00381929"/>
    <w:rsid w:val="00384652"/>
    <w:rsid w:val="003850C6"/>
    <w:rsid w:val="00386660"/>
    <w:rsid w:val="00387612"/>
    <w:rsid w:val="003906C3"/>
    <w:rsid w:val="00390EC8"/>
    <w:rsid w:val="003929D3"/>
    <w:rsid w:val="003A0105"/>
    <w:rsid w:val="003A06FD"/>
    <w:rsid w:val="003A0BD1"/>
    <w:rsid w:val="003A0E7A"/>
    <w:rsid w:val="003A2236"/>
    <w:rsid w:val="003A3235"/>
    <w:rsid w:val="003A4B59"/>
    <w:rsid w:val="003A735B"/>
    <w:rsid w:val="003B10B2"/>
    <w:rsid w:val="003B1740"/>
    <w:rsid w:val="003B3173"/>
    <w:rsid w:val="003C30A2"/>
    <w:rsid w:val="003C38BE"/>
    <w:rsid w:val="003C3AC7"/>
    <w:rsid w:val="003C3EB5"/>
    <w:rsid w:val="003C5F26"/>
    <w:rsid w:val="003D24C7"/>
    <w:rsid w:val="003D2838"/>
    <w:rsid w:val="003D2F64"/>
    <w:rsid w:val="003D5194"/>
    <w:rsid w:val="003E29B4"/>
    <w:rsid w:val="003E3523"/>
    <w:rsid w:val="003E6AAB"/>
    <w:rsid w:val="003E7A44"/>
    <w:rsid w:val="003F263F"/>
    <w:rsid w:val="003F5879"/>
    <w:rsid w:val="003F67F2"/>
    <w:rsid w:val="003F7CC5"/>
    <w:rsid w:val="004002B5"/>
    <w:rsid w:val="004012BD"/>
    <w:rsid w:val="00401A87"/>
    <w:rsid w:val="00401BC6"/>
    <w:rsid w:val="00403C71"/>
    <w:rsid w:val="00404574"/>
    <w:rsid w:val="0040706D"/>
    <w:rsid w:val="0040788E"/>
    <w:rsid w:val="00411249"/>
    <w:rsid w:val="00413AA0"/>
    <w:rsid w:val="004168FF"/>
    <w:rsid w:val="00417D2A"/>
    <w:rsid w:val="00417DDE"/>
    <w:rsid w:val="0042031C"/>
    <w:rsid w:val="00423303"/>
    <w:rsid w:val="00430341"/>
    <w:rsid w:val="00431285"/>
    <w:rsid w:val="00434A10"/>
    <w:rsid w:val="004375E4"/>
    <w:rsid w:val="00440569"/>
    <w:rsid w:val="004467E6"/>
    <w:rsid w:val="004504DE"/>
    <w:rsid w:val="00451889"/>
    <w:rsid w:val="00452D23"/>
    <w:rsid w:val="00452F4A"/>
    <w:rsid w:val="00455979"/>
    <w:rsid w:val="004612D5"/>
    <w:rsid w:val="00462082"/>
    <w:rsid w:val="004656B4"/>
    <w:rsid w:val="00467D8C"/>
    <w:rsid w:val="00470C68"/>
    <w:rsid w:val="004739F3"/>
    <w:rsid w:val="00474D25"/>
    <w:rsid w:val="00476E9F"/>
    <w:rsid w:val="00480408"/>
    <w:rsid w:val="00484780"/>
    <w:rsid w:val="00486112"/>
    <w:rsid w:val="0048768B"/>
    <w:rsid w:val="0049166A"/>
    <w:rsid w:val="00491726"/>
    <w:rsid w:val="00491D43"/>
    <w:rsid w:val="00494849"/>
    <w:rsid w:val="00495EDF"/>
    <w:rsid w:val="00497875"/>
    <w:rsid w:val="004A05A1"/>
    <w:rsid w:val="004A3376"/>
    <w:rsid w:val="004A4C0D"/>
    <w:rsid w:val="004A791A"/>
    <w:rsid w:val="004B632C"/>
    <w:rsid w:val="004B7867"/>
    <w:rsid w:val="004C1102"/>
    <w:rsid w:val="004C2336"/>
    <w:rsid w:val="004C3886"/>
    <w:rsid w:val="004D2FFC"/>
    <w:rsid w:val="004D31D9"/>
    <w:rsid w:val="004D5703"/>
    <w:rsid w:val="004D7F95"/>
    <w:rsid w:val="004E05A9"/>
    <w:rsid w:val="004F1C43"/>
    <w:rsid w:val="004F2189"/>
    <w:rsid w:val="004F2883"/>
    <w:rsid w:val="004F4A51"/>
    <w:rsid w:val="004F5673"/>
    <w:rsid w:val="004F6AB6"/>
    <w:rsid w:val="00500A02"/>
    <w:rsid w:val="00500E1E"/>
    <w:rsid w:val="0050127B"/>
    <w:rsid w:val="00502C7B"/>
    <w:rsid w:val="00502D69"/>
    <w:rsid w:val="0050304C"/>
    <w:rsid w:val="005043D1"/>
    <w:rsid w:val="005056A5"/>
    <w:rsid w:val="00510079"/>
    <w:rsid w:val="00510A17"/>
    <w:rsid w:val="00510A89"/>
    <w:rsid w:val="0051513E"/>
    <w:rsid w:val="00517E01"/>
    <w:rsid w:val="005208BA"/>
    <w:rsid w:val="0052607B"/>
    <w:rsid w:val="005267CA"/>
    <w:rsid w:val="0053046A"/>
    <w:rsid w:val="00532CC3"/>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7BD"/>
    <w:rsid w:val="005816B2"/>
    <w:rsid w:val="00584F14"/>
    <w:rsid w:val="00590803"/>
    <w:rsid w:val="00594AAC"/>
    <w:rsid w:val="00597234"/>
    <w:rsid w:val="005A1209"/>
    <w:rsid w:val="005A79C1"/>
    <w:rsid w:val="005A7FDD"/>
    <w:rsid w:val="005B754F"/>
    <w:rsid w:val="005C2504"/>
    <w:rsid w:val="005C25A1"/>
    <w:rsid w:val="005C2873"/>
    <w:rsid w:val="005C2B2D"/>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23658"/>
    <w:rsid w:val="00630269"/>
    <w:rsid w:val="00630B8D"/>
    <w:rsid w:val="00634854"/>
    <w:rsid w:val="00635A2F"/>
    <w:rsid w:val="00640A69"/>
    <w:rsid w:val="006444CA"/>
    <w:rsid w:val="00644F5C"/>
    <w:rsid w:val="006453CA"/>
    <w:rsid w:val="00646709"/>
    <w:rsid w:val="00646D69"/>
    <w:rsid w:val="00652AF0"/>
    <w:rsid w:val="00653CE5"/>
    <w:rsid w:val="00654795"/>
    <w:rsid w:val="00654854"/>
    <w:rsid w:val="00656C2F"/>
    <w:rsid w:val="00656E29"/>
    <w:rsid w:val="00666319"/>
    <w:rsid w:val="00672484"/>
    <w:rsid w:val="00672AA6"/>
    <w:rsid w:val="006758E6"/>
    <w:rsid w:val="00676722"/>
    <w:rsid w:val="00677E8B"/>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2BF"/>
    <w:rsid w:val="006E0870"/>
    <w:rsid w:val="006E236C"/>
    <w:rsid w:val="006E2B39"/>
    <w:rsid w:val="006E36DF"/>
    <w:rsid w:val="006E72EF"/>
    <w:rsid w:val="006E7D67"/>
    <w:rsid w:val="006F36A0"/>
    <w:rsid w:val="00700013"/>
    <w:rsid w:val="00701972"/>
    <w:rsid w:val="00703F5E"/>
    <w:rsid w:val="007041F5"/>
    <w:rsid w:val="007071AB"/>
    <w:rsid w:val="00710239"/>
    <w:rsid w:val="00715507"/>
    <w:rsid w:val="007156C2"/>
    <w:rsid w:val="0071705D"/>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57E68"/>
    <w:rsid w:val="00760A64"/>
    <w:rsid w:val="00770068"/>
    <w:rsid w:val="00774850"/>
    <w:rsid w:val="00777957"/>
    <w:rsid w:val="0078600C"/>
    <w:rsid w:val="00787B6D"/>
    <w:rsid w:val="00790AB7"/>
    <w:rsid w:val="007927D4"/>
    <w:rsid w:val="00792909"/>
    <w:rsid w:val="007936D2"/>
    <w:rsid w:val="00795F9F"/>
    <w:rsid w:val="007A09FF"/>
    <w:rsid w:val="007A2A34"/>
    <w:rsid w:val="007A7658"/>
    <w:rsid w:val="007A7D94"/>
    <w:rsid w:val="007A7F6F"/>
    <w:rsid w:val="007B2323"/>
    <w:rsid w:val="007B2333"/>
    <w:rsid w:val="007B321A"/>
    <w:rsid w:val="007B37A4"/>
    <w:rsid w:val="007B73EE"/>
    <w:rsid w:val="007C007F"/>
    <w:rsid w:val="007C28AD"/>
    <w:rsid w:val="007C3E25"/>
    <w:rsid w:val="007C476F"/>
    <w:rsid w:val="007C5527"/>
    <w:rsid w:val="007C72C2"/>
    <w:rsid w:val="007D0015"/>
    <w:rsid w:val="007D1B4C"/>
    <w:rsid w:val="007D3A07"/>
    <w:rsid w:val="007D593B"/>
    <w:rsid w:val="007D5980"/>
    <w:rsid w:val="007D718C"/>
    <w:rsid w:val="007E0A47"/>
    <w:rsid w:val="007E1BD1"/>
    <w:rsid w:val="007E33A2"/>
    <w:rsid w:val="007E6318"/>
    <w:rsid w:val="007E7871"/>
    <w:rsid w:val="007F0C22"/>
    <w:rsid w:val="007F258B"/>
    <w:rsid w:val="007F311F"/>
    <w:rsid w:val="00800825"/>
    <w:rsid w:val="008024EF"/>
    <w:rsid w:val="00804FBC"/>
    <w:rsid w:val="00810FEA"/>
    <w:rsid w:val="00811ECE"/>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709D4"/>
    <w:rsid w:val="00872270"/>
    <w:rsid w:val="0087504E"/>
    <w:rsid w:val="00876C4A"/>
    <w:rsid w:val="00880C50"/>
    <w:rsid w:val="00881BEB"/>
    <w:rsid w:val="00883668"/>
    <w:rsid w:val="00885561"/>
    <w:rsid w:val="00887072"/>
    <w:rsid w:val="00894464"/>
    <w:rsid w:val="00894FAE"/>
    <w:rsid w:val="00895E85"/>
    <w:rsid w:val="008A4CA9"/>
    <w:rsid w:val="008B1863"/>
    <w:rsid w:val="008B23A6"/>
    <w:rsid w:val="008B2402"/>
    <w:rsid w:val="008B3993"/>
    <w:rsid w:val="008B5915"/>
    <w:rsid w:val="008B5A14"/>
    <w:rsid w:val="008B73BD"/>
    <w:rsid w:val="008C0C91"/>
    <w:rsid w:val="008C1EC6"/>
    <w:rsid w:val="008C3CB6"/>
    <w:rsid w:val="008C7DEA"/>
    <w:rsid w:val="008D10F8"/>
    <w:rsid w:val="008D2C94"/>
    <w:rsid w:val="008D4D49"/>
    <w:rsid w:val="008E06D9"/>
    <w:rsid w:val="008E1CD6"/>
    <w:rsid w:val="008E2031"/>
    <w:rsid w:val="008E2A03"/>
    <w:rsid w:val="008E5FAE"/>
    <w:rsid w:val="008E7E4B"/>
    <w:rsid w:val="008F0251"/>
    <w:rsid w:val="008F3043"/>
    <w:rsid w:val="008F52C9"/>
    <w:rsid w:val="008F7EB3"/>
    <w:rsid w:val="009020F1"/>
    <w:rsid w:val="00903FC5"/>
    <w:rsid w:val="009041AB"/>
    <w:rsid w:val="00904202"/>
    <w:rsid w:val="00910D34"/>
    <w:rsid w:val="00910EC8"/>
    <w:rsid w:val="009136EB"/>
    <w:rsid w:val="00916C48"/>
    <w:rsid w:val="00917826"/>
    <w:rsid w:val="0092285D"/>
    <w:rsid w:val="00925CC5"/>
    <w:rsid w:val="009268D2"/>
    <w:rsid w:val="00927FB3"/>
    <w:rsid w:val="009337CA"/>
    <w:rsid w:val="00933F3D"/>
    <w:rsid w:val="00935A67"/>
    <w:rsid w:val="00936611"/>
    <w:rsid w:val="009372B8"/>
    <w:rsid w:val="009408A7"/>
    <w:rsid w:val="00943483"/>
    <w:rsid w:val="00945815"/>
    <w:rsid w:val="00953829"/>
    <w:rsid w:val="00954D2D"/>
    <w:rsid w:val="00955F43"/>
    <w:rsid w:val="00957EBD"/>
    <w:rsid w:val="0096006D"/>
    <w:rsid w:val="009641D4"/>
    <w:rsid w:val="0096601A"/>
    <w:rsid w:val="009677D9"/>
    <w:rsid w:val="00970129"/>
    <w:rsid w:val="00970F0F"/>
    <w:rsid w:val="00971E9D"/>
    <w:rsid w:val="009743CC"/>
    <w:rsid w:val="0097537A"/>
    <w:rsid w:val="00975B40"/>
    <w:rsid w:val="00976E38"/>
    <w:rsid w:val="00980AA9"/>
    <w:rsid w:val="00982A4A"/>
    <w:rsid w:val="00984350"/>
    <w:rsid w:val="00986ACB"/>
    <w:rsid w:val="0099089F"/>
    <w:rsid w:val="00990E60"/>
    <w:rsid w:val="00991573"/>
    <w:rsid w:val="00994DC3"/>
    <w:rsid w:val="00997EA0"/>
    <w:rsid w:val="009A1690"/>
    <w:rsid w:val="009A4D37"/>
    <w:rsid w:val="009A55C3"/>
    <w:rsid w:val="009A5855"/>
    <w:rsid w:val="009A666C"/>
    <w:rsid w:val="009A7206"/>
    <w:rsid w:val="009B6841"/>
    <w:rsid w:val="009B7F4B"/>
    <w:rsid w:val="009C0E08"/>
    <w:rsid w:val="009C1364"/>
    <w:rsid w:val="009C22A1"/>
    <w:rsid w:val="009C27B9"/>
    <w:rsid w:val="009C332B"/>
    <w:rsid w:val="009C52AF"/>
    <w:rsid w:val="009C7290"/>
    <w:rsid w:val="009D42DB"/>
    <w:rsid w:val="009D5BA9"/>
    <w:rsid w:val="009D638B"/>
    <w:rsid w:val="009D638C"/>
    <w:rsid w:val="009D652A"/>
    <w:rsid w:val="009D6873"/>
    <w:rsid w:val="009D7131"/>
    <w:rsid w:val="009E1D83"/>
    <w:rsid w:val="009E34EC"/>
    <w:rsid w:val="009E6867"/>
    <w:rsid w:val="009E6BBE"/>
    <w:rsid w:val="009E76C0"/>
    <w:rsid w:val="009F1316"/>
    <w:rsid w:val="009F2E89"/>
    <w:rsid w:val="009F3DF7"/>
    <w:rsid w:val="009F494A"/>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40DE1"/>
    <w:rsid w:val="00A415C9"/>
    <w:rsid w:val="00A419D7"/>
    <w:rsid w:val="00A423D7"/>
    <w:rsid w:val="00A474DB"/>
    <w:rsid w:val="00A51BB7"/>
    <w:rsid w:val="00A54F0B"/>
    <w:rsid w:val="00A57E23"/>
    <w:rsid w:val="00A61E7B"/>
    <w:rsid w:val="00A64627"/>
    <w:rsid w:val="00A65692"/>
    <w:rsid w:val="00A7451B"/>
    <w:rsid w:val="00A76EC4"/>
    <w:rsid w:val="00A77F91"/>
    <w:rsid w:val="00A8484B"/>
    <w:rsid w:val="00A86CEC"/>
    <w:rsid w:val="00A92B0B"/>
    <w:rsid w:val="00A93374"/>
    <w:rsid w:val="00A93452"/>
    <w:rsid w:val="00A93986"/>
    <w:rsid w:val="00A945EE"/>
    <w:rsid w:val="00A949B9"/>
    <w:rsid w:val="00A94FC2"/>
    <w:rsid w:val="00AA2820"/>
    <w:rsid w:val="00AA44D3"/>
    <w:rsid w:val="00AB18E7"/>
    <w:rsid w:val="00AB3A38"/>
    <w:rsid w:val="00AB3EEC"/>
    <w:rsid w:val="00AB4AA0"/>
    <w:rsid w:val="00AB510D"/>
    <w:rsid w:val="00AB6A3F"/>
    <w:rsid w:val="00AB7428"/>
    <w:rsid w:val="00AB7B91"/>
    <w:rsid w:val="00AC31D4"/>
    <w:rsid w:val="00AD349C"/>
    <w:rsid w:val="00AD4956"/>
    <w:rsid w:val="00AD4A99"/>
    <w:rsid w:val="00AD58A6"/>
    <w:rsid w:val="00AD5956"/>
    <w:rsid w:val="00AD6516"/>
    <w:rsid w:val="00AD6C9D"/>
    <w:rsid w:val="00AE177E"/>
    <w:rsid w:val="00AF1D8C"/>
    <w:rsid w:val="00AF2A2E"/>
    <w:rsid w:val="00AF2E89"/>
    <w:rsid w:val="00B00DE2"/>
    <w:rsid w:val="00B02C78"/>
    <w:rsid w:val="00B04F26"/>
    <w:rsid w:val="00B05B35"/>
    <w:rsid w:val="00B07264"/>
    <w:rsid w:val="00B11E22"/>
    <w:rsid w:val="00B142D1"/>
    <w:rsid w:val="00B17A37"/>
    <w:rsid w:val="00B2196C"/>
    <w:rsid w:val="00B22BE9"/>
    <w:rsid w:val="00B24163"/>
    <w:rsid w:val="00B2536E"/>
    <w:rsid w:val="00B25917"/>
    <w:rsid w:val="00B328EF"/>
    <w:rsid w:val="00B372A0"/>
    <w:rsid w:val="00B4227D"/>
    <w:rsid w:val="00B42C2F"/>
    <w:rsid w:val="00B43FB1"/>
    <w:rsid w:val="00B43FDF"/>
    <w:rsid w:val="00B4583A"/>
    <w:rsid w:val="00B4680C"/>
    <w:rsid w:val="00B4761D"/>
    <w:rsid w:val="00B4788B"/>
    <w:rsid w:val="00B47B65"/>
    <w:rsid w:val="00B47C0F"/>
    <w:rsid w:val="00B50B10"/>
    <w:rsid w:val="00B525DF"/>
    <w:rsid w:val="00B627E2"/>
    <w:rsid w:val="00B67D39"/>
    <w:rsid w:val="00B715B7"/>
    <w:rsid w:val="00B724C9"/>
    <w:rsid w:val="00B75CCA"/>
    <w:rsid w:val="00B761E8"/>
    <w:rsid w:val="00B8135F"/>
    <w:rsid w:val="00B83EA0"/>
    <w:rsid w:val="00B86AFF"/>
    <w:rsid w:val="00B93603"/>
    <w:rsid w:val="00B93969"/>
    <w:rsid w:val="00B9573D"/>
    <w:rsid w:val="00BA3397"/>
    <w:rsid w:val="00BA34AE"/>
    <w:rsid w:val="00BA3E2A"/>
    <w:rsid w:val="00BA3F4B"/>
    <w:rsid w:val="00BA55B5"/>
    <w:rsid w:val="00BB1E9F"/>
    <w:rsid w:val="00BB2244"/>
    <w:rsid w:val="00BB2266"/>
    <w:rsid w:val="00BB2DDC"/>
    <w:rsid w:val="00BB52FD"/>
    <w:rsid w:val="00BB6911"/>
    <w:rsid w:val="00BD08D2"/>
    <w:rsid w:val="00BD0F52"/>
    <w:rsid w:val="00BD1DB4"/>
    <w:rsid w:val="00BD3891"/>
    <w:rsid w:val="00BD3C88"/>
    <w:rsid w:val="00BD5E1F"/>
    <w:rsid w:val="00BD6A87"/>
    <w:rsid w:val="00BD6AE5"/>
    <w:rsid w:val="00BD7C31"/>
    <w:rsid w:val="00BE67FB"/>
    <w:rsid w:val="00BF1A8C"/>
    <w:rsid w:val="00BF56D1"/>
    <w:rsid w:val="00BF7354"/>
    <w:rsid w:val="00C007B0"/>
    <w:rsid w:val="00C06AD4"/>
    <w:rsid w:val="00C11FF5"/>
    <w:rsid w:val="00C121E2"/>
    <w:rsid w:val="00C13F97"/>
    <w:rsid w:val="00C14094"/>
    <w:rsid w:val="00C23BCC"/>
    <w:rsid w:val="00C254FF"/>
    <w:rsid w:val="00C2558B"/>
    <w:rsid w:val="00C27E39"/>
    <w:rsid w:val="00C30E34"/>
    <w:rsid w:val="00C31E5B"/>
    <w:rsid w:val="00C36AB5"/>
    <w:rsid w:val="00C41429"/>
    <w:rsid w:val="00C425C3"/>
    <w:rsid w:val="00C42C7B"/>
    <w:rsid w:val="00C42EEF"/>
    <w:rsid w:val="00C43D94"/>
    <w:rsid w:val="00C44711"/>
    <w:rsid w:val="00C46DDF"/>
    <w:rsid w:val="00C500E0"/>
    <w:rsid w:val="00C52738"/>
    <w:rsid w:val="00C52ACB"/>
    <w:rsid w:val="00C53EA7"/>
    <w:rsid w:val="00C54FA7"/>
    <w:rsid w:val="00C5500A"/>
    <w:rsid w:val="00C5619B"/>
    <w:rsid w:val="00C562E7"/>
    <w:rsid w:val="00C761E5"/>
    <w:rsid w:val="00C7631D"/>
    <w:rsid w:val="00C80556"/>
    <w:rsid w:val="00C83369"/>
    <w:rsid w:val="00C850B5"/>
    <w:rsid w:val="00C8661D"/>
    <w:rsid w:val="00C91938"/>
    <w:rsid w:val="00C974FC"/>
    <w:rsid w:val="00CA0E7E"/>
    <w:rsid w:val="00CA2F0A"/>
    <w:rsid w:val="00CA3B4F"/>
    <w:rsid w:val="00CA48EB"/>
    <w:rsid w:val="00CA5F59"/>
    <w:rsid w:val="00CA657C"/>
    <w:rsid w:val="00CB35E2"/>
    <w:rsid w:val="00CB509A"/>
    <w:rsid w:val="00CB58C7"/>
    <w:rsid w:val="00CB6115"/>
    <w:rsid w:val="00CC2DB9"/>
    <w:rsid w:val="00CC3F06"/>
    <w:rsid w:val="00CD0BFF"/>
    <w:rsid w:val="00CD1629"/>
    <w:rsid w:val="00CD200F"/>
    <w:rsid w:val="00CD4E6B"/>
    <w:rsid w:val="00CE1CF8"/>
    <w:rsid w:val="00CE69B0"/>
    <w:rsid w:val="00CF07B0"/>
    <w:rsid w:val="00CF2A69"/>
    <w:rsid w:val="00CF40FF"/>
    <w:rsid w:val="00CF5A55"/>
    <w:rsid w:val="00CF5E1B"/>
    <w:rsid w:val="00CF6005"/>
    <w:rsid w:val="00D0327C"/>
    <w:rsid w:val="00D05986"/>
    <w:rsid w:val="00D117B9"/>
    <w:rsid w:val="00D11912"/>
    <w:rsid w:val="00D11ED7"/>
    <w:rsid w:val="00D12077"/>
    <w:rsid w:val="00D12A66"/>
    <w:rsid w:val="00D13011"/>
    <w:rsid w:val="00D135BF"/>
    <w:rsid w:val="00D13659"/>
    <w:rsid w:val="00D145B0"/>
    <w:rsid w:val="00D17837"/>
    <w:rsid w:val="00D24C05"/>
    <w:rsid w:val="00D25B16"/>
    <w:rsid w:val="00D25BF9"/>
    <w:rsid w:val="00D30A0E"/>
    <w:rsid w:val="00D31889"/>
    <w:rsid w:val="00D356F5"/>
    <w:rsid w:val="00D35788"/>
    <w:rsid w:val="00D42D0F"/>
    <w:rsid w:val="00D435B2"/>
    <w:rsid w:val="00D44367"/>
    <w:rsid w:val="00D52787"/>
    <w:rsid w:val="00D5298B"/>
    <w:rsid w:val="00D54A50"/>
    <w:rsid w:val="00D65244"/>
    <w:rsid w:val="00D659B1"/>
    <w:rsid w:val="00D669EB"/>
    <w:rsid w:val="00D70B1E"/>
    <w:rsid w:val="00D720E0"/>
    <w:rsid w:val="00D94F7B"/>
    <w:rsid w:val="00D95784"/>
    <w:rsid w:val="00DA3CD4"/>
    <w:rsid w:val="00DA58C0"/>
    <w:rsid w:val="00DA5A62"/>
    <w:rsid w:val="00DA6389"/>
    <w:rsid w:val="00DA7474"/>
    <w:rsid w:val="00DA75F7"/>
    <w:rsid w:val="00DB03A6"/>
    <w:rsid w:val="00DB26B7"/>
    <w:rsid w:val="00DB36AC"/>
    <w:rsid w:val="00DB5067"/>
    <w:rsid w:val="00DC09CF"/>
    <w:rsid w:val="00DC1E90"/>
    <w:rsid w:val="00DC299C"/>
    <w:rsid w:val="00DC3E13"/>
    <w:rsid w:val="00DC42A5"/>
    <w:rsid w:val="00DC7987"/>
    <w:rsid w:val="00DD0C47"/>
    <w:rsid w:val="00DD1766"/>
    <w:rsid w:val="00DD3DFE"/>
    <w:rsid w:val="00DE04E6"/>
    <w:rsid w:val="00DE1977"/>
    <w:rsid w:val="00DE1F74"/>
    <w:rsid w:val="00DE5777"/>
    <w:rsid w:val="00DE7FD0"/>
    <w:rsid w:val="00DF09E7"/>
    <w:rsid w:val="00DF180A"/>
    <w:rsid w:val="00DF2D02"/>
    <w:rsid w:val="00DF5F51"/>
    <w:rsid w:val="00DF7652"/>
    <w:rsid w:val="00E011D3"/>
    <w:rsid w:val="00E029A3"/>
    <w:rsid w:val="00E06625"/>
    <w:rsid w:val="00E1006B"/>
    <w:rsid w:val="00E1022F"/>
    <w:rsid w:val="00E11634"/>
    <w:rsid w:val="00E127A7"/>
    <w:rsid w:val="00E13256"/>
    <w:rsid w:val="00E1349E"/>
    <w:rsid w:val="00E1446D"/>
    <w:rsid w:val="00E16DDF"/>
    <w:rsid w:val="00E20E17"/>
    <w:rsid w:val="00E22531"/>
    <w:rsid w:val="00E23DEA"/>
    <w:rsid w:val="00E256E7"/>
    <w:rsid w:val="00E25706"/>
    <w:rsid w:val="00E329FD"/>
    <w:rsid w:val="00E3317B"/>
    <w:rsid w:val="00E33CDA"/>
    <w:rsid w:val="00E33E36"/>
    <w:rsid w:val="00E346A8"/>
    <w:rsid w:val="00E3623C"/>
    <w:rsid w:val="00E47F77"/>
    <w:rsid w:val="00E63BB0"/>
    <w:rsid w:val="00E65D81"/>
    <w:rsid w:val="00E66EFF"/>
    <w:rsid w:val="00E70D44"/>
    <w:rsid w:val="00E754A4"/>
    <w:rsid w:val="00E75DE8"/>
    <w:rsid w:val="00E802A3"/>
    <w:rsid w:val="00E81C7E"/>
    <w:rsid w:val="00E84B19"/>
    <w:rsid w:val="00E84E9F"/>
    <w:rsid w:val="00E9194C"/>
    <w:rsid w:val="00E928B1"/>
    <w:rsid w:val="00E938CD"/>
    <w:rsid w:val="00E97727"/>
    <w:rsid w:val="00E97ABD"/>
    <w:rsid w:val="00EA03B0"/>
    <w:rsid w:val="00EA0847"/>
    <w:rsid w:val="00EA1920"/>
    <w:rsid w:val="00EA3756"/>
    <w:rsid w:val="00EA6799"/>
    <w:rsid w:val="00EA6ECA"/>
    <w:rsid w:val="00EB0AD9"/>
    <w:rsid w:val="00EB14D8"/>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30BD"/>
    <w:rsid w:val="00F05DD7"/>
    <w:rsid w:val="00F0710D"/>
    <w:rsid w:val="00F129D5"/>
    <w:rsid w:val="00F15FFA"/>
    <w:rsid w:val="00F16247"/>
    <w:rsid w:val="00F25C92"/>
    <w:rsid w:val="00F3006B"/>
    <w:rsid w:val="00F30B65"/>
    <w:rsid w:val="00F31811"/>
    <w:rsid w:val="00F33BD5"/>
    <w:rsid w:val="00F363A4"/>
    <w:rsid w:val="00F37C43"/>
    <w:rsid w:val="00F4055D"/>
    <w:rsid w:val="00F44851"/>
    <w:rsid w:val="00F5458F"/>
    <w:rsid w:val="00F5580D"/>
    <w:rsid w:val="00F56398"/>
    <w:rsid w:val="00F56CFD"/>
    <w:rsid w:val="00F60D1A"/>
    <w:rsid w:val="00F70044"/>
    <w:rsid w:val="00F76FB4"/>
    <w:rsid w:val="00F77958"/>
    <w:rsid w:val="00F805A9"/>
    <w:rsid w:val="00F81D83"/>
    <w:rsid w:val="00F82F70"/>
    <w:rsid w:val="00F86353"/>
    <w:rsid w:val="00F96B5C"/>
    <w:rsid w:val="00FA12BB"/>
    <w:rsid w:val="00FA288A"/>
    <w:rsid w:val="00FA4B59"/>
    <w:rsid w:val="00FA5CDE"/>
    <w:rsid w:val="00FA7297"/>
    <w:rsid w:val="00FB1B99"/>
    <w:rsid w:val="00FB5C19"/>
    <w:rsid w:val="00FB7BA9"/>
    <w:rsid w:val="00FC0897"/>
    <w:rsid w:val="00FC0D70"/>
    <w:rsid w:val="00FC3ED3"/>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F4996"/>
  <w15:docId w15:val="{2EE414EC-E551-46E7-A46B-0A7DECD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2">
    <w:name w:val="heading 2"/>
    <w:basedOn w:val="Normalny"/>
    <w:next w:val="Normalny"/>
    <w:link w:val="Nagwek2Znak"/>
    <w:unhideWhenUsed/>
    <w:qFormat/>
    <w:locked/>
    <w:rsid w:val="00207B40"/>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locked/>
    <w:rsid w:val="00207B40"/>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locked/>
    <w:rsid w:val="00207B40"/>
    <w:pPr>
      <w:keepNext/>
      <w:keepLines/>
      <w:spacing w:before="40"/>
      <w:outlineLvl w:val="3"/>
    </w:pPr>
    <w:rPr>
      <w:rFonts w:asciiTheme="majorHAnsi" w:eastAsiaTheme="majorEastAsia" w:hAnsiTheme="majorHAnsi" w:cs="Mangal"/>
      <w:i/>
      <w:iCs/>
      <w:color w:val="365F91" w:themeColor="accent1" w:themeShade="B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paragraph" w:styleId="Nagwek6">
    <w:name w:val="heading 6"/>
    <w:basedOn w:val="Normalny"/>
    <w:next w:val="Normalny"/>
    <w:link w:val="Nagwek6Znak"/>
    <w:unhideWhenUsed/>
    <w:qFormat/>
    <w:locked/>
    <w:rsid w:val="00207B40"/>
    <w:pPr>
      <w:keepNext/>
      <w:keepLines/>
      <w:spacing w:before="40"/>
      <w:outlineLvl w:val="5"/>
    </w:pPr>
    <w:rPr>
      <w:rFonts w:asciiTheme="majorHAnsi" w:eastAsiaTheme="majorEastAsia" w:hAnsiTheme="majorHAnsi" w:cs="Mangal"/>
      <w:color w:val="243F60" w:themeColor="accent1" w:themeShade="7F"/>
      <w:szCs w:val="21"/>
    </w:rPr>
  </w:style>
  <w:style w:type="paragraph" w:styleId="Nagwek7">
    <w:name w:val="heading 7"/>
    <w:basedOn w:val="Normalny"/>
    <w:next w:val="Normalny"/>
    <w:link w:val="Nagwek7Znak"/>
    <w:unhideWhenUsed/>
    <w:qFormat/>
    <w:locked/>
    <w:rsid w:val="00207B40"/>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semiHidden/>
    <w:rsid w:val="00CA657C"/>
    <w:rPr>
      <w:rFonts w:cs="Times New Roman"/>
      <w:sz w:val="16"/>
      <w:szCs w:val="16"/>
    </w:rPr>
  </w:style>
  <w:style w:type="paragraph" w:styleId="Tekstkomentarza">
    <w:name w:val="annotation text"/>
    <w:basedOn w:val="Normalny"/>
    <w:link w:val="TekstkomentarzaZnak"/>
    <w:semiHidden/>
    <w:rsid w:val="00CA657C"/>
    <w:rPr>
      <w:rFonts w:cs="Mangal"/>
      <w:sz w:val="20"/>
      <w:szCs w:val="18"/>
    </w:rPr>
  </w:style>
  <w:style w:type="character" w:customStyle="1" w:styleId="TekstkomentarzaZnak">
    <w:name w:val="Tekst komentarza Znak"/>
    <w:basedOn w:val="Domylnaczcionkaakapitu"/>
    <w:link w:val="Tekstkomentarza"/>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ox-3a5e2e527a-apple-converted-space">
    <w:name w:val="ox-3a5e2e527a-apple-converted-space"/>
    <w:basedOn w:val="Domylnaczcionkaakapitu"/>
    <w:rsid w:val="00DE04E6"/>
  </w:style>
  <w:style w:type="paragraph" w:customStyle="1" w:styleId="ox-3a5e2e527a-msolistparagraph">
    <w:name w:val="ox-3a5e2e527a-msolistparagraph"/>
    <w:basedOn w:val="Normalny"/>
    <w:rsid w:val="00DE04E6"/>
    <w:pPr>
      <w:widowControl/>
      <w:suppressAutoHyphens w:val="0"/>
      <w:autoSpaceDN/>
      <w:spacing w:after="150"/>
      <w:textAlignment w:val="auto"/>
    </w:pPr>
    <w:rPr>
      <w:rFonts w:eastAsia="Times New Roman" w:cs="Times New Roman"/>
      <w:kern w:val="0"/>
      <w:lang w:eastAsia="pl-PL" w:bidi="ar-SA"/>
    </w:rPr>
  </w:style>
  <w:style w:type="character" w:customStyle="1" w:styleId="Nagwek2Znak">
    <w:name w:val="Nagłówek 2 Znak"/>
    <w:basedOn w:val="Domylnaczcionkaakapitu"/>
    <w:link w:val="Nagwek2"/>
    <w:rsid w:val="00207B40"/>
    <w:rPr>
      <w:rFonts w:asciiTheme="majorHAnsi" w:eastAsiaTheme="majorEastAsia" w:hAnsiTheme="majorHAnsi" w:cs="Mangal"/>
      <w:color w:val="365F91" w:themeColor="accent1" w:themeShade="BF"/>
      <w:kern w:val="3"/>
      <w:sz w:val="26"/>
      <w:szCs w:val="23"/>
      <w:lang w:eastAsia="zh-CN" w:bidi="hi-IN"/>
    </w:rPr>
  </w:style>
  <w:style w:type="character" w:customStyle="1" w:styleId="Nagwek3Znak">
    <w:name w:val="Nagłówek 3 Znak"/>
    <w:basedOn w:val="Domylnaczcionkaakapitu"/>
    <w:link w:val="Nagwek3"/>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4Znak">
    <w:name w:val="Nagłówek 4 Znak"/>
    <w:basedOn w:val="Domylnaczcionkaakapitu"/>
    <w:link w:val="Nagwek4"/>
    <w:rsid w:val="00207B40"/>
    <w:rPr>
      <w:rFonts w:asciiTheme="majorHAnsi" w:eastAsiaTheme="majorEastAsia" w:hAnsiTheme="majorHAnsi" w:cs="Mangal"/>
      <w:i/>
      <w:iCs/>
      <w:color w:val="365F91" w:themeColor="accent1" w:themeShade="BF"/>
      <w:kern w:val="3"/>
      <w:sz w:val="24"/>
      <w:szCs w:val="21"/>
      <w:lang w:eastAsia="zh-CN" w:bidi="hi-IN"/>
    </w:rPr>
  </w:style>
  <w:style w:type="character" w:customStyle="1" w:styleId="Nagwek6Znak">
    <w:name w:val="Nagłówek 6 Znak"/>
    <w:basedOn w:val="Domylnaczcionkaakapitu"/>
    <w:link w:val="Nagwek6"/>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7Znak">
    <w:name w:val="Nagłówek 7 Znak"/>
    <w:basedOn w:val="Domylnaczcionkaakapitu"/>
    <w:link w:val="Nagwek7"/>
    <w:rsid w:val="00207B40"/>
    <w:rPr>
      <w:rFonts w:asciiTheme="majorHAnsi" w:eastAsiaTheme="majorEastAsia" w:hAnsiTheme="majorHAnsi" w:cs="Mangal"/>
      <w:i/>
      <w:iCs/>
      <w:color w:val="243F60" w:themeColor="accent1" w:themeShade="7F"/>
      <w:kern w:val="3"/>
      <w:sz w:val="24"/>
      <w:szCs w:val="21"/>
      <w:lang w:eastAsia="zh-CN" w:bidi="hi-IN"/>
    </w:rPr>
  </w:style>
  <w:style w:type="paragraph" w:customStyle="1" w:styleId="tekst">
    <w:name w:val="tekst"/>
    <w:basedOn w:val="Normalny"/>
    <w:next w:val="Normalny"/>
    <w:rsid w:val="008B23A6"/>
    <w:pPr>
      <w:widowControl/>
      <w:suppressAutoHyphens w:val="0"/>
      <w:autoSpaceDE w:val="0"/>
      <w:adjustRightInd w:val="0"/>
      <w:spacing w:after="80"/>
      <w:textAlignment w:val="auto"/>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03968790">
      <w:bodyDiv w:val="1"/>
      <w:marLeft w:val="0"/>
      <w:marRight w:val="0"/>
      <w:marTop w:val="0"/>
      <w:marBottom w:val="0"/>
      <w:divBdr>
        <w:top w:val="none" w:sz="0" w:space="0" w:color="auto"/>
        <w:left w:val="none" w:sz="0" w:space="0" w:color="auto"/>
        <w:bottom w:val="none" w:sz="0" w:space="0" w:color="auto"/>
        <w:right w:val="none" w:sz="0" w:space="0" w:color="auto"/>
      </w:divBdr>
      <w:divsChild>
        <w:div w:id="1633705147">
          <w:marLeft w:val="0"/>
          <w:marRight w:val="0"/>
          <w:marTop w:val="0"/>
          <w:marBottom w:val="0"/>
          <w:divBdr>
            <w:top w:val="none" w:sz="0" w:space="0" w:color="auto"/>
            <w:left w:val="none" w:sz="0" w:space="0" w:color="auto"/>
            <w:bottom w:val="none" w:sz="0" w:space="0" w:color="auto"/>
            <w:right w:val="none" w:sz="0" w:space="0" w:color="auto"/>
          </w:divBdr>
          <w:divsChild>
            <w:div w:id="464352690">
              <w:marLeft w:val="0"/>
              <w:marRight w:val="0"/>
              <w:marTop w:val="0"/>
              <w:marBottom w:val="0"/>
              <w:divBdr>
                <w:top w:val="none" w:sz="0" w:space="0" w:color="auto"/>
                <w:left w:val="none" w:sz="0" w:space="0" w:color="auto"/>
                <w:bottom w:val="none" w:sz="0" w:space="0" w:color="auto"/>
                <w:right w:val="none" w:sz="0" w:space="0" w:color="auto"/>
              </w:divBdr>
              <w:divsChild>
                <w:div w:id="1331257752">
                  <w:marLeft w:val="0"/>
                  <w:marRight w:val="0"/>
                  <w:marTop w:val="0"/>
                  <w:marBottom w:val="0"/>
                  <w:divBdr>
                    <w:top w:val="none" w:sz="0" w:space="0" w:color="auto"/>
                    <w:left w:val="none" w:sz="0" w:space="0" w:color="auto"/>
                    <w:bottom w:val="none" w:sz="0" w:space="0" w:color="auto"/>
                    <w:right w:val="none" w:sz="0" w:space="0" w:color="auto"/>
                  </w:divBdr>
                  <w:divsChild>
                    <w:div w:id="313874580">
                      <w:marLeft w:val="0"/>
                      <w:marRight w:val="0"/>
                      <w:marTop w:val="0"/>
                      <w:marBottom w:val="0"/>
                      <w:divBdr>
                        <w:top w:val="none" w:sz="0" w:space="0" w:color="auto"/>
                        <w:left w:val="none" w:sz="0" w:space="0" w:color="auto"/>
                        <w:bottom w:val="none" w:sz="0" w:space="0" w:color="auto"/>
                        <w:right w:val="none" w:sz="0" w:space="0" w:color="auto"/>
                      </w:divBdr>
                      <w:divsChild>
                        <w:div w:id="171648130">
                          <w:marLeft w:val="0"/>
                          <w:marRight w:val="0"/>
                          <w:marTop w:val="0"/>
                          <w:marBottom w:val="0"/>
                          <w:divBdr>
                            <w:top w:val="none" w:sz="0" w:space="0" w:color="auto"/>
                            <w:left w:val="none" w:sz="0" w:space="0" w:color="auto"/>
                            <w:bottom w:val="none" w:sz="0" w:space="0" w:color="auto"/>
                            <w:right w:val="none" w:sz="0" w:space="0" w:color="auto"/>
                          </w:divBdr>
                          <w:divsChild>
                            <w:div w:id="1411003199">
                              <w:marLeft w:val="0"/>
                              <w:marRight w:val="0"/>
                              <w:marTop w:val="0"/>
                              <w:marBottom w:val="0"/>
                              <w:divBdr>
                                <w:top w:val="none" w:sz="0" w:space="0" w:color="auto"/>
                                <w:left w:val="none" w:sz="0" w:space="0" w:color="auto"/>
                                <w:bottom w:val="none" w:sz="0" w:space="0" w:color="auto"/>
                                <w:right w:val="none" w:sz="0" w:space="0" w:color="auto"/>
                              </w:divBdr>
                              <w:divsChild>
                                <w:div w:id="2126340402">
                                  <w:marLeft w:val="0"/>
                                  <w:marRight w:val="0"/>
                                  <w:marTop w:val="0"/>
                                  <w:marBottom w:val="0"/>
                                  <w:divBdr>
                                    <w:top w:val="none" w:sz="0" w:space="0" w:color="auto"/>
                                    <w:left w:val="none" w:sz="0" w:space="0" w:color="auto"/>
                                    <w:bottom w:val="none" w:sz="0" w:space="0" w:color="auto"/>
                                    <w:right w:val="none" w:sz="0" w:space="0" w:color="auto"/>
                                  </w:divBdr>
                                  <w:divsChild>
                                    <w:div w:id="983462470">
                                      <w:marLeft w:val="0"/>
                                      <w:marRight w:val="0"/>
                                      <w:marTop w:val="0"/>
                                      <w:marBottom w:val="0"/>
                                      <w:divBdr>
                                        <w:top w:val="none" w:sz="0" w:space="0" w:color="auto"/>
                                        <w:left w:val="none" w:sz="0" w:space="0" w:color="auto"/>
                                        <w:bottom w:val="none" w:sz="0" w:space="0" w:color="auto"/>
                                        <w:right w:val="none" w:sz="0" w:space="0" w:color="auto"/>
                                      </w:divBdr>
                                      <w:divsChild>
                                        <w:div w:id="1213423397">
                                          <w:marLeft w:val="0"/>
                                          <w:marRight w:val="0"/>
                                          <w:marTop w:val="0"/>
                                          <w:marBottom w:val="0"/>
                                          <w:divBdr>
                                            <w:top w:val="none" w:sz="0" w:space="0" w:color="auto"/>
                                            <w:left w:val="none" w:sz="0" w:space="0" w:color="auto"/>
                                            <w:bottom w:val="none" w:sz="0" w:space="0" w:color="auto"/>
                                            <w:right w:val="none" w:sz="0" w:space="0" w:color="auto"/>
                                          </w:divBdr>
                                          <w:divsChild>
                                            <w:div w:id="1204975029">
                                              <w:marLeft w:val="0"/>
                                              <w:marRight w:val="0"/>
                                              <w:marTop w:val="0"/>
                                              <w:marBottom w:val="0"/>
                                              <w:divBdr>
                                                <w:top w:val="none" w:sz="0" w:space="0" w:color="auto"/>
                                                <w:left w:val="none" w:sz="0" w:space="0" w:color="auto"/>
                                                <w:bottom w:val="none" w:sz="0" w:space="0" w:color="auto"/>
                                                <w:right w:val="none" w:sz="0" w:space="0" w:color="auto"/>
                                              </w:divBdr>
                                              <w:divsChild>
                                                <w:div w:id="1583955550">
                                                  <w:marLeft w:val="0"/>
                                                  <w:marRight w:val="0"/>
                                                  <w:marTop w:val="0"/>
                                                  <w:marBottom w:val="0"/>
                                                  <w:divBdr>
                                                    <w:top w:val="none" w:sz="0" w:space="0" w:color="auto"/>
                                                    <w:left w:val="none" w:sz="0" w:space="0" w:color="auto"/>
                                                    <w:bottom w:val="none" w:sz="0" w:space="0" w:color="auto"/>
                                                    <w:right w:val="none" w:sz="0" w:space="0" w:color="auto"/>
                                                  </w:divBdr>
                                                  <w:divsChild>
                                                    <w:div w:id="747464670">
                                                      <w:marLeft w:val="0"/>
                                                      <w:marRight w:val="0"/>
                                                      <w:marTop w:val="0"/>
                                                      <w:marBottom w:val="0"/>
                                                      <w:divBdr>
                                                        <w:top w:val="none" w:sz="0" w:space="0" w:color="auto"/>
                                                        <w:left w:val="none" w:sz="0" w:space="0" w:color="auto"/>
                                                        <w:bottom w:val="none" w:sz="0" w:space="0" w:color="auto"/>
                                                        <w:right w:val="none" w:sz="0" w:space="0" w:color="auto"/>
                                                      </w:divBdr>
                                                      <w:divsChild>
                                                        <w:div w:id="1317029397">
                                                          <w:marLeft w:val="0"/>
                                                          <w:marRight w:val="0"/>
                                                          <w:marTop w:val="0"/>
                                                          <w:marBottom w:val="0"/>
                                                          <w:divBdr>
                                                            <w:top w:val="none" w:sz="0" w:space="0" w:color="auto"/>
                                                            <w:left w:val="none" w:sz="0" w:space="0" w:color="auto"/>
                                                            <w:bottom w:val="none" w:sz="0" w:space="0" w:color="auto"/>
                                                            <w:right w:val="none" w:sz="0" w:space="0" w:color="auto"/>
                                                          </w:divBdr>
                                                          <w:divsChild>
                                                            <w:div w:id="824127673">
                                                              <w:marLeft w:val="0"/>
                                                              <w:marRight w:val="0"/>
                                                              <w:marTop w:val="0"/>
                                                              <w:marBottom w:val="0"/>
                                                              <w:divBdr>
                                                                <w:top w:val="none" w:sz="0" w:space="0" w:color="auto"/>
                                                                <w:left w:val="none" w:sz="0" w:space="0" w:color="auto"/>
                                                                <w:bottom w:val="none" w:sz="0" w:space="0" w:color="auto"/>
                                                                <w:right w:val="none" w:sz="0" w:space="0" w:color="auto"/>
                                                              </w:divBdr>
                                                              <w:divsChild>
                                                                <w:div w:id="944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281567750">
      <w:bodyDiv w:val="1"/>
      <w:marLeft w:val="0"/>
      <w:marRight w:val="0"/>
      <w:marTop w:val="0"/>
      <w:marBottom w:val="0"/>
      <w:divBdr>
        <w:top w:val="none" w:sz="0" w:space="0" w:color="auto"/>
        <w:left w:val="none" w:sz="0" w:space="0" w:color="auto"/>
        <w:bottom w:val="none" w:sz="0" w:space="0" w:color="auto"/>
        <w:right w:val="none" w:sz="0" w:space="0" w:color="auto"/>
      </w:divBdr>
      <w:divsChild>
        <w:div w:id="1560358380">
          <w:marLeft w:val="0"/>
          <w:marRight w:val="0"/>
          <w:marTop w:val="0"/>
          <w:marBottom w:val="0"/>
          <w:divBdr>
            <w:top w:val="none" w:sz="0" w:space="0" w:color="auto"/>
            <w:left w:val="none" w:sz="0" w:space="0" w:color="auto"/>
            <w:bottom w:val="none" w:sz="0" w:space="0" w:color="auto"/>
            <w:right w:val="none" w:sz="0" w:space="0" w:color="auto"/>
          </w:divBdr>
          <w:divsChild>
            <w:div w:id="415782026">
              <w:marLeft w:val="0"/>
              <w:marRight w:val="0"/>
              <w:marTop w:val="0"/>
              <w:marBottom w:val="0"/>
              <w:divBdr>
                <w:top w:val="none" w:sz="0" w:space="0" w:color="auto"/>
                <w:left w:val="none" w:sz="0" w:space="0" w:color="auto"/>
                <w:bottom w:val="none" w:sz="0" w:space="0" w:color="auto"/>
                <w:right w:val="none" w:sz="0" w:space="0" w:color="auto"/>
              </w:divBdr>
              <w:divsChild>
                <w:div w:id="1173763129">
                  <w:marLeft w:val="0"/>
                  <w:marRight w:val="0"/>
                  <w:marTop w:val="0"/>
                  <w:marBottom w:val="0"/>
                  <w:divBdr>
                    <w:top w:val="none" w:sz="0" w:space="0" w:color="auto"/>
                    <w:left w:val="none" w:sz="0" w:space="0" w:color="auto"/>
                    <w:bottom w:val="none" w:sz="0" w:space="0" w:color="auto"/>
                    <w:right w:val="none" w:sz="0" w:space="0" w:color="auto"/>
                  </w:divBdr>
                  <w:divsChild>
                    <w:div w:id="1544631281">
                      <w:marLeft w:val="0"/>
                      <w:marRight w:val="0"/>
                      <w:marTop w:val="0"/>
                      <w:marBottom w:val="0"/>
                      <w:divBdr>
                        <w:top w:val="none" w:sz="0" w:space="0" w:color="auto"/>
                        <w:left w:val="none" w:sz="0" w:space="0" w:color="auto"/>
                        <w:bottom w:val="none" w:sz="0" w:space="0" w:color="auto"/>
                        <w:right w:val="none" w:sz="0" w:space="0" w:color="auto"/>
                      </w:divBdr>
                      <w:divsChild>
                        <w:div w:id="628321400">
                          <w:marLeft w:val="0"/>
                          <w:marRight w:val="0"/>
                          <w:marTop w:val="0"/>
                          <w:marBottom w:val="0"/>
                          <w:divBdr>
                            <w:top w:val="none" w:sz="0" w:space="0" w:color="auto"/>
                            <w:left w:val="none" w:sz="0" w:space="0" w:color="auto"/>
                            <w:bottom w:val="none" w:sz="0" w:space="0" w:color="auto"/>
                            <w:right w:val="none" w:sz="0" w:space="0" w:color="auto"/>
                          </w:divBdr>
                          <w:divsChild>
                            <w:div w:id="420107658">
                              <w:marLeft w:val="0"/>
                              <w:marRight w:val="0"/>
                              <w:marTop w:val="0"/>
                              <w:marBottom w:val="0"/>
                              <w:divBdr>
                                <w:top w:val="none" w:sz="0" w:space="0" w:color="auto"/>
                                <w:left w:val="none" w:sz="0" w:space="0" w:color="auto"/>
                                <w:bottom w:val="none" w:sz="0" w:space="0" w:color="auto"/>
                                <w:right w:val="none" w:sz="0" w:space="0" w:color="auto"/>
                              </w:divBdr>
                              <w:divsChild>
                                <w:div w:id="732390891">
                                  <w:marLeft w:val="0"/>
                                  <w:marRight w:val="0"/>
                                  <w:marTop w:val="0"/>
                                  <w:marBottom w:val="0"/>
                                  <w:divBdr>
                                    <w:top w:val="none" w:sz="0" w:space="0" w:color="auto"/>
                                    <w:left w:val="none" w:sz="0" w:space="0" w:color="auto"/>
                                    <w:bottom w:val="none" w:sz="0" w:space="0" w:color="auto"/>
                                    <w:right w:val="none" w:sz="0" w:space="0" w:color="auto"/>
                                  </w:divBdr>
                                  <w:divsChild>
                                    <w:div w:id="947811647">
                                      <w:marLeft w:val="0"/>
                                      <w:marRight w:val="0"/>
                                      <w:marTop w:val="0"/>
                                      <w:marBottom w:val="0"/>
                                      <w:divBdr>
                                        <w:top w:val="none" w:sz="0" w:space="0" w:color="auto"/>
                                        <w:left w:val="none" w:sz="0" w:space="0" w:color="auto"/>
                                        <w:bottom w:val="none" w:sz="0" w:space="0" w:color="auto"/>
                                        <w:right w:val="none" w:sz="0" w:space="0" w:color="auto"/>
                                      </w:divBdr>
                                      <w:divsChild>
                                        <w:div w:id="1016425434">
                                          <w:marLeft w:val="0"/>
                                          <w:marRight w:val="0"/>
                                          <w:marTop w:val="0"/>
                                          <w:marBottom w:val="0"/>
                                          <w:divBdr>
                                            <w:top w:val="none" w:sz="0" w:space="0" w:color="auto"/>
                                            <w:left w:val="none" w:sz="0" w:space="0" w:color="auto"/>
                                            <w:bottom w:val="none" w:sz="0" w:space="0" w:color="auto"/>
                                            <w:right w:val="none" w:sz="0" w:space="0" w:color="auto"/>
                                          </w:divBdr>
                                          <w:divsChild>
                                            <w:div w:id="701983459">
                                              <w:marLeft w:val="0"/>
                                              <w:marRight w:val="0"/>
                                              <w:marTop w:val="0"/>
                                              <w:marBottom w:val="0"/>
                                              <w:divBdr>
                                                <w:top w:val="none" w:sz="0" w:space="0" w:color="auto"/>
                                                <w:left w:val="none" w:sz="0" w:space="0" w:color="auto"/>
                                                <w:bottom w:val="none" w:sz="0" w:space="0" w:color="auto"/>
                                                <w:right w:val="none" w:sz="0" w:space="0" w:color="auto"/>
                                              </w:divBdr>
                                              <w:divsChild>
                                                <w:div w:id="632442336">
                                                  <w:marLeft w:val="0"/>
                                                  <w:marRight w:val="0"/>
                                                  <w:marTop w:val="0"/>
                                                  <w:marBottom w:val="0"/>
                                                  <w:divBdr>
                                                    <w:top w:val="none" w:sz="0" w:space="0" w:color="auto"/>
                                                    <w:left w:val="none" w:sz="0" w:space="0" w:color="auto"/>
                                                    <w:bottom w:val="none" w:sz="0" w:space="0" w:color="auto"/>
                                                    <w:right w:val="none" w:sz="0" w:space="0" w:color="auto"/>
                                                  </w:divBdr>
                                                  <w:divsChild>
                                                    <w:div w:id="335111536">
                                                      <w:marLeft w:val="0"/>
                                                      <w:marRight w:val="0"/>
                                                      <w:marTop w:val="0"/>
                                                      <w:marBottom w:val="0"/>
                                                      <w:divBdr>
                                                        <w:top w:val="none" w:sz="0" w:space="0" w:color="auto"/>
                                                        <w:left w:val="none" w:sz="0" w:space="0" w:color="auto"/>
                                                        <w:bottom w:val="none" w:sz="0" w:space="0" w:color="auto"/>
                                                        <w:right w:val="none" w:sz="0" w:space="0" w:color="auto"/>
                                                      </w:divBdr>
                                                      <w:divsChild>
                                                        <w:div w:id="1307273677">
                                                          <w:marLeft w:val="0"/>
                                                          <w:marRight w:val="0"/>
                                                          <w:marTop w:val="0"/>
                                                          <w:marBottom w:val="0"/>
                                                          <w:divBdr>
                                                            <w:top w:val="none" w:sz="0" w:space="0" w:color="auto"/>
                                                            <w:left w:val="none" w:sz="0" w:space="0" w:color="auto"/>
                                                            <w:bottom w:val="none" w:sz="0" w:space="0" w:color="auto"/>
                                                            <w:right w:val="none" w:sz="0" w:space="0" w:color="auto"/>
                                                          </w:divBdr>
                                                          <w:divsChild>
                                                            <w:div w:id="2089812043">
                                                              <w:marLeft w:val="0"/>
                                                              <w:marRight w:val="0"/>
                                                              <w:marTop w:val="0"/>
                                                              <w:marBottom w:val="0"/>
                                                              <w:divBdr>
                                                                <w:top w:val="none" w:sz="0" w:space="0" w:color="auto"/>
                                                                <w:left w:val="none" w:sz="0" w:space="0" w:color="auto"/>
                                                                <w:bottom w:val="none" w:sz="0" w:space="0" w:color="auto"/>
                                                                <w:right w:val="none" w:sz="0" w:space="0" w:color="auto"/>
                                                              </w:divBdr>
                                                              <w:divsChild>
                                                                <w:div w:id="938416964">
                                                                  <w:marLeft w:val="0"/>
                                                                  <w:marRight w:val="0"/>
                                                                  <w:marTop w:val="0"/>
                                                                  <w:marBottom w:val="0"/>
                                                                  <w:divBdr>
                                                                    <w:top w:val="none" w:sz="0" w:space="0" w:color="auto"/>
                                                                    <w:left w:val="none" w:sz="0" w:space="0" w:color="auto"/>
                                                                    <w:bottom w:val="none" w:sz="0" w:space="0" w:color="auto"/>
                                                                    <w:right w:val="none" w:sz="0" w:space="0" w:color="auto"/>
                                                                  </w:divBdr>
                                                                  <w:divsChild>
                                                                    <w:div w:id="1392772349">
                                                                      <w:marLeft w:val="0"/>
                                                                      <w:marRight w:val="0"/>
                                                                      <w:marTop w:val="0"/>
                                                                      <w:marBottom w:val="0"/>
                                                                      <w:divBdr>
                                                                        <w:top w:val="none" w:sz="0" w:space="0" w:color="auto"/>
                                                                        <w:left w:val="none" w:sz="0" w:space="0" w:color="auto"/>
                                                                        <w:bottom w:val="none" w:sz="0" w:space="0" w:color="auto"/>
                                                                        <w:right w:val="none" w:sz="0" w:space="0" w:color="auto"/>
                                                                      </w:divBdr>
                                                                    </w:div>
                                                                    <w:div w:id="1728871564">
                                                                      <w:marLeft w:val="0"/>
                                                                      <w:marRight w:val="0"/>
                                                                      <w:marTop w:val="0"/>
                                                                      <w:marBottom w:val="0"/>
                                                                      <w:divBdr>
                                                                        <w:top w:val="none" w:sz="0" w:space="0" w:color="auto"/>
                                                                        <w:left w:val="none" w:sz="0" w:space="0" w:color="auto"/>
                                                                        <w:bottom w:val="none" w:sz="0" w:space="0" w:color="auto"/>
                                                                        <w:right w:val="none" w:sz="0" w:space="0" w:color="auto"/>
                                                                      </w:divBdr>
                                                                    </w:div>
                                                                    <w:div w:id="894896441">
                                                                      <w:marLeft w:val="0"/>
                                                                      <w:marRight w:val="0"/>
                                                                      <w:marTop w:val="0"/>
                                                                      <w:marBottom w:val="0"/>
                                                                      <w:divBdr>
                                                                        <w:top w:val="none" w:sz="0" w:space="0" w:color="auto"/>
                                                                        <w:left w:val="none" w:sz="0" w:space="0" w:color="auto"/>
                                                                        <w:bottom w:val="none" w:sz="0" w:space="0" w:color="auto"/>
                                                                        <w:right w:val="none" w:sz="0" w:space="0" w:color="auto"/>
                                                                      </w:divBdr>
                                                                    </w:div>
                                                                    <w:div w:id="18152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4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4827731">
          <w:marLeft w:val="0"/>
          <w:marRight w:val="0"/>
          <w:marTop w:val="0"/>
          <w:marBottom w:val="0"/>
          <w:divBdr>
            <w:top w:val="none" w:sz="0" w:space="0" w:color="auto"/>
            <w:left w:val="none" w:sz="0" w:space="0" w:color="auto"/>
            <w:bottom w:val="none" w:sz="0" w:space="0" w:color="auto"/>
            <w:right w:val="none" w:sz="0" w:space="0" w:color="auto"/>
          </w:divBdr>
          <w:divsChild>
            <w:div w:id="679552215">
              <w:marLeft w:val="0"/>
              <w:marRight w:val="0"/>
              <w:marTop w:val="0"/>
              <w:marBottom w:val="0"/>
              <w:divBdr>
                <w:top w:val="none" w:sz="0" w:space="0" w:color="auto"/>
                <w:left w:val="none" w:sz="0" w:space="0" w:color="auto"/>
                <w:bottom w:val="none" w:sz="0" w:space="0" w:color="auto"/>
                <w:right w:val="none" w:sz="0" w:space="0" w:color="auto"/>
              </w:divBdr>
              <w:divsChild>
                <w:div w:id="904921810">
                  <w:marLeft w:val="0"/>
                  <w:marRight w:val="0"/>
                  <w:marTop w:val="0"/>
                  <w:marBottom w:val="0"/>
                  <w:divBdr>
                    <w:top w:val="none" w:sz="0" w:space="0" w:color="auto"/>
                    <w:left w:val="none" w:sz="0" w:space="0" w:color="auto"/>
                    <w:bottom w:val="none" w:sz="0" w:space="0" w:color="auto"/>
                    <w:right w:val="none" w:sz="0" w:space="0" w:color="auto"/>
                  </w:divBdr>
                  <w:divsChild>
                    <w:div w:id="971640444">
                      <w:marLeft w:val="0"/>
                      <w:marRight w:val="0"/>
                      <w:marTop w:val="0"/>
                      <w:marBottom w:val="0"/>
                      <w:divBdr>
                        <w:top w:val="none" w:sz="0" w:space="0" w:color="auto"/>
                        <w:left w:val="none" w:sz="0" w:space="0" w:color="auto"/>
                        <w:bottom w:val="none" w:sz="0" w:space="0" w:color="auto"/>
                        <w:right w:val="none" w:sz="0" w:space="0" w:color="auto"/>
                      </w:divBdr>
                      <w:divsChild>
                        <w:div w:id="1987081462">
                          <w:marLeft w:val="0"/>
                          <w:marRight w:val="0"/>
                          <w:marTop w:val="0"/>
                          <w:marBottom w:val="0"/>
                          <w:divBdr>
                            <w:top w:val="none" w:sz="0" w:space="0" w:color="auto"/>
                            <w:left w:val="none" w:sz="0" w:space="0" w:color="auto"/>
                            <w:bottom w:val="none" w:sz="0" w:space="0" w:color="auto"/>
                            <w:right w:val="none" w:sz="0" w:space="0" w:color="auto"/>
                          </w:divBdr>
                          <w:divsChild>
                            <w:div w:id="177353041">
                              <w:marLeft w:val="0"/>
                              <w:marRight w:val="0"/>
                              <w:marTop w:val="0"/>
                              <w:marBottom w:val="0"/>
                              <w:divBdr>
                                <w:top w:val="none" w:sz="0" w:space="0" w:color="auto"/>
                                <w:left w:val="none" w:sz="0" w:space="0" w:color="auto"/>
                                <w:bottom w:val="none" w:sz="0" w:space="0" w:color="auto"/>
                                <w:right w:val="none" w:sz="0" w:space="0" w:color="auto"/>
                              </w:divBdr>
                              <w:divsChild>
                                <w:div w:id="610403308">
                                  <w:marLeft w:val="0"/>
                                  <w:marRight w:val="0"/>
                                  <w:marTop w:val="0"/>
                                  <w:marBottom w:val="0"/>
                                  <w:divBdr>
                                    <w:top w:val="none" w:sz="0" w:space="0" w:color="auto"/>
                                    <w:left w:val="none" w:sz="0" w:space="0" w:color="auto"/>
                                    <w:bottom w:val="none" w:sz="0" w:space="0" w:color="auto"/>
                                    <w:right w:val="none" w:sz="0" w:space="0" w:color="auto"/>
                                  </w:divBdr>
                                  <w:divsChild>
                                    <w:div w:id="533616774">
                                      <w:marLeft w:val="0"/>
                                      <w:marRight w:val="0"/>
                                      <w:marTop w:val="0"/>
                                      <w:marBottom w:val="0"/>
                                      <w:divBdr>
                                        <w:top w:val="none" w:sz="0" w:space="0" w:color="auto"/>
                                        <w:left w:val="none" w:sz="0" w:space="0" w:color="auto"/>
                                        <w:bottom w:val="none" w:sz="0" w:space="0" w:color="auto"/>
                                        <w:right w:val="none" w:sz="0" w:space="0" w:color="auto"/>
                                      </w:divBdr>
                                      <w:divsChild>
                                        <w:div w:id="278536025">
                                          <w:marLeft w:val="0"/>
                                          <w:marRight w:val="0"/>
                                          <w:marTop w:val="0"/>
                                          <w:marBottom w:val="0"/>
                                          <w:divBdr>
                                            <w:top w:val="none" w:sz="0" w:space="0" w:color="auto"/>
                                            <w:left w:val="none" w:sz="0" w:space="0" w:color="auto"/>
                                            <w:bottom w:val="none" w:sz="0" w:space="0" w:color="auto"/>
                                            <w:right w:val="none" w:sz="0" w:space="0" w:color="auto"/>
                                          </w:divBdr>
                                          <w:divsChild>
                                            <w:div w:id="1050955789">
                                              <w:marLeft w:val="0"/>
                                              <w:marRight w:val="0"/>
                                              <w:marTop w:val="0"/>
                                              <w:marBottom w:val="0"/>
                                              <w:divBdr>
                                                <w:top w:val="none" w:sz="0" w:space="0" w:color="auto"/>
                                                <w:left w:val="none" w:sz="0" w:space="0" w:color="auto"/>
                                                <w:bottom w:val="none" w:sz="0" w:space="0" w:color="auto"/>
                                                <w:right w:val="none" w:sz="0" w:space="0" w:color="auto"/>
                                              </w:divBdr>
                                              <w:divsChild>
                                                <w:div w:id="1147286149">
                                                  <w:marLeft w:val="0"/>
                                                  <w:marRight w:val="0"/>
                                                  <w:marTop w:val="0"/>
                                                  <w:marBottom w:val="0"/>
                                                  <w:divBdr>
                                                    <w:top w:val="none" w:sz="0" w:space="0" w:color="auto"/>
                                                    <w:left w:val="none" w:sz="0" w:space="0" w:color="auto"/>
                                                    <w:bottom w:val="none" w:sz="0" w:space="0" w:color="auto"/>
                                                    <w:right w:val="none" w:sz="0" w:space="0" w:color="auto"/>
                                                  </w:divBdr>
                                                  <w:divsChild>
                                                    <w:div w:id="1008286936">
                                                      <w:marLeft w:val="0"/>
                                                      <w:marRight w:val="0"/>
                                                      <w:marTop w:val="0"/>
                                                      <w:marBottom w:val="0"/>
                                                      <w:divBdr>
                                                        <w:top w:val="none" w:sz="0" w:space="0" w:color="auto"/>
                                                        <w:left w:val="none" w:sz="0" w:space="0" w:color="auto"/>
                                                        <w:bottom w:val="none" w:sz="0" w:space="0" w:color="auto"/>
                                                        <w:right w:val="none" w:sz="0" w:space="0" w:color="auto"/>
                                                      </w:divBdr>
                                                      <w:divsChild>
                                                        <w:div w:id="198206716">
                                                          <w:marLeft w:val="0"/>
                                                          <w:marRight w:val="0"/>
                                                          <w:marTop w:val="0"/>
                                                          <w:marBottom w:val="0"/>
                                                          <w:divBdr>
                                                            <w:top w:val="none" w:sz="0" w:space="0" w:color="auto"/>
                                                            <w:left w:val="none" w:sz="0" w:space="0" w:color="auto"/>
                                                            <w:bottom w:val="none" w:sz="0" w:space="0" w:color="auto"/>
                                                            <w:right w:val="none" w:sz="0" w:space="0" w:color="auto"/>
                                                          </w:divBdr>
                                                          <w:divsChild>
                                                            <w:div w:id="1688405556">
                                                              <w:marLeft w:val="0"/>
                                                              <w:marRight w:val="0"/>
                                                              <w:marTop w:val="0"/>
                                                              <w:marBottom w:val="0"/>
                                                              <w:divBdr>
                                                                <w:top w:val="none" w:sz="0" w:space="0" w:color="auto"/>
                                                                <w:left w:val="none" w:sz="0" w:space="0" w:color="auto"/>
                                                                <w:bottom w:val="none" w:sz="0" w:space="0" w:color="auto"/>
                                                                <w:right w:val="none" w:sz="0" w:space="0" w:color="auto"/>
                                                              </w:divBdr>
                                                              <w:divsChild>
                                                                <w:div w:id="1080173853">
                                                                  <w:marLeft w:val="0"/>
                                                                  <w:marRight w:val="0"/>
                                                                  <w:marTop w:val="0"/>
                                                                  <w:marBottom w:val="0"/>
                                                                  <w:divBdr>
                                                                    <w:top w:val="none" w:sz="0" w:space="0" w:color="auto"/>
                                                                    <w:left w:val="none" w:sz="0" w:space="0" w:color="auto"/>
                                                                    <w:bottom w:val="none" w:sz="0" w:space="0" w:color="auto"/>
                                                                    <w:right w:val="none" w:sz="0" w:space="0" w:color="auto"/>
                                                                  </w:divBdr>
                                                                  <w:divsChild>
                                                                    <w:div w:id="1546019755">
                                                                      <w:marLeft w:val="0"/>
                                                                      <w:marRight w:val="0"/>
                                                                      <w:marTop w:val="0"/>
                                                                      <w:marBottom w:val="0"/>
                                                                      <w:divBdr>
                                                                        <w:top w:val="none" w:sz="0" w:space="0" w:color="auto"/>
                                                                        <w:left w:val="none" w:sz="0" w:space="0" w:color="auto"/>
                                                                        <w:bottom w:val="none" w:sz="0" w:space="0" w:color="auto"/>
                                                                        <w:right w:val="none" w:sz="0" w:space="0" w:color="auto"/>
                                                                      </w:divBdr>
                                                                      <w:divsChild>
                                                                        <w:div w:id="18727604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6850423">
                                                                              <w:marLeft w:val="0"/>
                                                                              <w:marRight w:val="0"/>
                                                                              <w:marTop w:val="0"/>
                                                                              <w:marBottom w:val="0"/>
                                                                              <w:divBdr>
                                                                                <w:top w:val="none" w:sz="0" w:space="0" w:color="auto"/>
                                                                                <w:left w:val="none" w:sz="0" w:space="0" w:color="auto"/>
                                                                                <w:bottom w:val="none" w:sz="0" w:space="0" w:color="auto"/>
                                                                                <w:right w:val="none" w:sz="0" w:space="0" w:color="auto"/>
                                                                              </w:divBdr>
                                                                              <w:divsChild>
                                                                                <w:div w:id="1108503121">
                                                                                  <w:marLeft w:val="0"/>
                                                                                  <w:marRight w:val="0"/>
                                                                                  <w:marTop w:val="0"/>
                                                                                  <w:marBottom w:val="0"/>
                                                                                  <w:divBdr>
                                                                                    <w:top w:val="none" w:sz="0" w:space="0" w:color="auto"/>
                                                                                    <w:left w:val="none" w:sz="0" w:space="0" w:color="auto"/>
                                                                                    <w:bottom w:val="none" w:sz="0" w:space="0" w:color="auto"/>
                                                                                    <w:right w:val="none" w:sz="0" w:space="0" w:color="auto"/>
                                                                                  </w:divBdr>
                                                                                  <w:divsChild>
                                                                                    <w:div w:id="1748847790">
                                                                                      <w:marLeft w:val="0"/>
                                                                                      <w:marRight w:val="0"/>
                                                                                      <w:marTop w:val="0"/>
                                                                                      <w:marBottom w:val="0"/>
                                                                                      <w:divBdr>
                                                                                        <w:top w:val="none" w:sz="0" w:space="0" w:color="auto"/>
                                                                                        <w:left w:val="none" w:sz="0" w:space="0" w:color="auto"/>
                                                                                        <w:bottom w:val="none" w:sz="0" w:space="0" w:color="auto"/>
                                                                                        <w:right w:val="none" w:sz="0" w:space="0" w:color="auto"/>
                                                                                      </w:divBdr>
                                                                                    </w:div>
                                                                                    <w:div w:id="987978470">
                                                                                      <w:marLeft w:val="0"/>
                                                                                      <w:marRight w:val="0"/>
                                                                                      <w:marTop w:val="0"/>
                                                                                      <w:marBottom w:val="0"/>
                                                                                      <w:divBdr>
                                                                                        <w:top w:val="none" w:sz="0" w:space="0" w:color="auto"/>
                                                                                        <w:left w:val="none" w:sz="0" w:space="0" w:color="auto"/>
                                                                                        <w:bottom w:val="none" w:sz="0" w:space="0" w:color="auto"/>
                                                                                        <w:right w:val="none" w:sz="0" w:space="0" w:color="auto"/>
                                                                                      </w:divBdr>
                                                                                    </w:div>
                                                                                    <w:div w:id="1323781013">
                                                                                      <w:marLeft w:val="1440"/>
                                                                                      <w:marRight w:val="0"/>
                                                                                      <w:marTop w:val="0"/>
                                                                                      <w:marBottom w:val="0"/>
                                                                                      <w:divBdr>
                                                                                        <w:top w:val="none" w:sz="0" w:space="0" w:color="auto"/>
                                                                                        <w:left w:val="none" w:sz="0" w:space="0" w:color="auto"/>
                                                                                        <w:bottom w:val="none" w:sz="0" w:space="0" w:color="auto"/>
                                                                                        <w:right w:val="none" w:sz="0" w:space="0" w:color="auto"/>
                                                                                      </w:divBdr>
                                                                                    </w:div>
                                                                                    <w:div w:id="718209954">
                                                                                      <w:marLeft w:val="0"/>
                                                                                      <w:marRight w:val="0"/>
                                                                                      <w:marTop w:val="0"/>
                                                                                      <w:marBottom w:val="0"/>
                                                                                      <w:divBdr>
                                                                                        <w:top w:val="none" w:sz="0" w:space="0" w:color="auto"/>
                                                                                        <w:left w:val="none" w:sz="0" w:space="0" w:color="auto"/>
                                                                                        <w:bottom w:val="none" w:sz="0" w:space="0" w:color="auto"/>
                                                                                        <w:right w:val="none" w:sz="0" w:space="0" w:color="auto"/>
                                                                                      </w:divBdr>
                                                                                    </w:div>
                                                                                    <w:div w:id="1478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965560">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8DE9E-CACF-4BEF-B82A-2E596D53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1729</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6</cp:revision>
  <cp:lastPrinted>2017-04-19T15:31:00Z</cp:lastPrinted>
  <dcterms:created xsi:type="dcterms:W3CDTF">2017-04-19T15:25:00Z</dcterms:created>
  <dcterms:modified xsi:type="dcterms:W3CDTF">2017-09-14T14:55:00Z</dcterms:modified>
</cp:coreProperties>
</file>