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431EDA74" w:rsidR="00565D7F" w:rsidRPr="00BE67FB" w:rsidRDefault="008113B9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AA2949">
        <w:rPr>
          <w:rFonts w:ascii="Calibri" w:hAnsi="Calibri"/>
        </w:rPr>
        <w:t>21</w:t>
      </w:r>
      <w:bookmarkStart w:id="0" w:name="_GoBack"/>
      <w:bookmarkEnd w:id="0"/>
      <w:r>
        <w:rPr>
          <w:rFonts w:ascii="Calibri" w:hAnsi="Calibri"/>
        </w:rPr>
        <w:t xml:space="preserve"> lutego</w:t>
      </w:r>
      <w:r w:rsidR="009A12CB">
        <w:rPr>
          <w:rFonts w:ascii="Calibri" w:hAnsi="Calibri"/>
        </w:rPr>
        <w:t xml:space="preserve">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341EACA1" w:rsidR="00F055D3" w:rsidRPr="00F055D3" w:rsidRDefault="00510250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ZO-01-2018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214D9D62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kc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D94A25" w:rsidRPr="00D94A25">
        <w:rPr>
          <w:rFonts w:ascii="Calibri" w:hAnsi="Calibri"/>
          <w:b/>
        </w:rPr>
        <w:t xml:space="preserve">dostawy odczynników chemicznych, biologicznych, materiałów zużywalnych </w:t>
      </w:r>
      <w:r w:rsidR="00510250">
        <w:rPr>
          <w:rFonts w:ascii="Calibri" w:hAnsi="Calibri"/>
          <w:b/>
        </w:rPr>
        <w:t>na potrzeby 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następujące oferty</w:t>
      </w:r>
      <w:r w:rsidR="00D62679">
        <w:rPr>
          <w:rFonts w:ascii="Calibri" w:hAnsi="Calibri"/>
        </w:rPr>
        <w:t>:</w:t>
      </w:r>
    </w:p>
    <w:p w14:paraId="399B754B" w14:textId="1BEF9D08" w:rsidR="00510250" w:rsidRDefault="00510250" w:rsidP="00510250">
      <w:pPr>
        <w:pStyle w:val="Standard"/>
        <w:ind w:firstLine="705"/>
        <w:jc w:val="both"/>
        <w:rPr>
          <w:rFonts w:ascii="Calibri" w:hAnsi="Calibri"/>
        </w:rPr>
      </w:pPr>
    </w:p>
    <w:p w14:paraId="52680D21" w14:textId="2FFAD7D5" w:rsidR="00510250" w:rsidRDefault="00510250" w:rsidP="0050471F">
      <w:pPr>
        <w:pStyle w:val="Standard"/>
        <w:jc w:val="both"/>
        <w:rPr>
          <w:rFonts w:ascii="Calibri" w:hAnsi="Calibri"/>
          <w:b/>
        </w:rPr>
      </w:pPr>
      <w:r w:rsidRPr="0050471F">
        <w:rPr>
          <w:rFonts w:ascii="Calibri" w:hAnsi="Calibri"/>
          <w:b/>
        </w:rPr>
        <w:t>W zadaniu nr 1:</w:t>
      </w:r>
    </w:p>
    <w:p w14:paraId="4536E17E" w14:textId="77777777" w:rsidR="0050471F" w:rsidRPr="0050471F" w:rsidRDefault="0050471F" w:rsidP="0050471F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670"/>
      </w:tblGrid>
      <w:tr w:rsidR="00510250" w14:paraId="5A3627B7" w14:textId="77777777" w:rsidTr="0050471F">
        <w:trPr>
          <w:trHeight w:val="388"/>
        </w:trPr>
        <w:tc>
          <w:tcPr>
            <w:tcW w:w="3714" w:type="dxa"/>
            <w:vAlign w:val="center"/>
          </w:tcPr>
          <w:p w14:paraId="2B208D4B" w14:textId="35B5CFC1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5670" w:type="dxa"/>
            <w:vAlign w:val="center"/>
          </w:tcPr>
          <w:p w14:paraId="04764294" w14:textId="77777777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ul. Bonifraterska 17</w:t>
            </w:r>
          </w:p>
          <w:p w14:paraId="1AFC8F08" w14:textId="47E4C849" w:rsidR="00510250" w:rsidRPr="0050471F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40183DB5" w14:textId="629CB082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Wartość oferty:</w:t>
      </w:r>
      <w:r w:rsidRPr="00AE71CF">
        <w:rPr>
          <w:rFonts w:ascii="Calibri" w:hAnsi="Calibri"/>
        </w:rPr>
        <w:t xml:space="preserve"> </w:t>
      </w:r>
      <w:r w:rsidR="00510250">
        <w:rPr>
          <w:rFonts w:ascii="Calibri" w:hAnsi="Calibri"/>
        </w:rPr>
        <w:t>47 538,02 PLN</w:t>
      </w: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6D5F9D5C" w:rsidR="00956F39" w:rsidRPr="00BE67FB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745CB1" w14:textId="6ADB1786" w:rsidR="00565D7F" w:rsidRDefault="00565D7F" w:rsidP="00AE71CF">
      <w:pPr>
        <w:pStyle w:val="Standard"/>
        <w:rPr>
          <w:rFonts w:ascii="Calibri" w:hAnsi="Calibri"/>
        </w:rPr>
      </w:pPr>
    </w:p>
    <w:p w14:paraId="7222538E" w14:textId="7FBF396C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54034532" w14:textId="77777777" w:rsidR="00510250" w:rsidRDefault="00510250" w:rsidP="00510250">
      <w:pPr>
        <w:pStyle w:val="Standard"/>
        <w:jc w:val="both"/>
        <w:rPr>
          <w:rFonts w:ascii="Calibri" w:hAnsi="Calibri"/>
        </w:rPr>
      </w:pPr>
      <w:r w:rsidRPr="00510250">
        <w:rPr>
          <w:rFonts w:ascii="Calibri" w:hAnsi="Calibri"/>
        </w:rPr>
        <w:t>BOLIM Paul</w:t>
      </w:r>
      <w:r>
        <w:rPr>
          <w:rFonts w:ascii="Calibri" w:hAnsi="Calibri"/>
        </w:rPr>
        <w:t>ina Lemańczyk</w:t>
      </w:r>
      <w:r>
        <w:rPr>
          <w:rFonts w:ascii="Calibri" w:hAnsi="Calibri"/>
        </w:rPr>
        <w:tab/>
        <w:t xml:space="preserve">ul. Abrahama 68/4 </w:t>
      </w:r>
      <w:r w:rsidRPr="00510250">
        <w:rPr>
          <w:rFonts w:ascii="Calibri" w:hAnsi="Calibri"/>
        </w:rPr>
        <w:t>81-393 Gdynia</w:t>
      </w:r>
    </w:p>
    <w:p w14:paraId="5527200A" w14:textId="3A63BF90" w:rsidR="00D139EC" w:rsidRDefault="00DB7FE4" w:rsidP="005102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D139EC">
        <w:rPr>
          <w:rFonts w:ascii="Calibri" w:hAnsi="Calibri"/>
        </w:rPr>
        <w:t>ena – 65,20 punktów</w:t>
      </w:r>
    </w:p>
    <w:p w14:paraId="41A2C71A" w14:textId="50FD88CE" w:rsidR="004219CD" w:rsidRDefault="004219CD" w:rsidP="00630B8D">
      <w:pPr>
        <w:pStyle w:val="Standard"/>
        <w:rPr>
          <w:rFonts w:ascii="Calibri" w:hAnsi="Calibri"/>
          <w:bCs/>
        </w:rPr>
      </w:pPr>
    </w:p>
    <w:p w14:paraId="2976179C" w14:textId="3D5E6E7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2:</w:t>
      </w:r>
    </w:p>
    <w:p w14:paraId="6AC1E097" w14:textId="2AD1F49F" w:rsidR="00510250" w:rsidRPr="0050471F" w:rsidRDefault="00510250" w:rsidP="00630B8D">
      <w:pPr>
        <w:pStyle w:val="Standard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494"/>
      </w:tblGrid>
      <w:tr w:rsidR="00510250" w14:paraId="6318D8F9" w14:textId="77777777" w:rsidTr="00737E26">
        <w:trPr>
          <w:trHeight w:val="388"/>
        </w:trPr>
        <w:tc>
          <w:tcPr>
            <w:tcW w:w="2649" w:type="dxa"/>
            <w:vAlign w:val="center"/>
          </w:tcPr>
          <w:p w14:paraId="189E4CE1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CytoGen Polska Sp. z o.o.</w:t>
            </w:r>
          </w:p>
        </w:tc>
        <w:tc>
          <w:tcPr>
            <w:tcW w:w="3741" w:type="dxa"/>
            <w:vAlign w:val="center"/>
          </w:tcPr>
          <w:p w14:paraId="0BF81B26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Ul. S.Kuropatwińskiej 2</w:t>
            </w:r>
          </w:p>
          <w:p w14:paraId="48363840" w14:textId="77777777" w:rsidR="00510250" w:rsidRPr="0050471F" w:rsidRDefault="00510250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95-100 Zgierz</w:t>
            </w:r>
          </w:p>
        </w:tc>
      </w:tr>
    </w:tbl>
    <w:p w14:paraId="53A24397" w14:textId="4B48AD9C" w:rsidR="00510250" w:rsidRDefault="00510250" w:rsidP="00630B8D">
      <w:pPr>
        <w:pStyle w:val="Standard"/>
        <w:rPr>
          <w:rFonts w:ascii="Calibri" w:hAnsi="Calibri"/>
          <w:bCs/>
        </w:rPr>
      </w:pPr>
    </w:p>
    <w:p w14:paraId="3E391BC1" w14:textId="3A017150" w:rsidR="00510250" w:rsidRDefault="00510250" w:rsidP="00630B8D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>Warto</w:t>
      </w:r>
      <w:r w:rsidR="00DB7FE4">
        <w:rPr>
          <w:rFonts w:ascii="Calibri" w:hAnsi="Calibri"/>
          <w:bCs/>
        </w:rPr>
        <w:t xml:space="preserve">ść oferty: </w:t>
      </w:r>
      <w:r w:rsidR="00DB7FE4">
        <w:rPr>
          <w:rFonts w:ascii="Calibri" w:hAnsi="Calibri"/>
        </w:rPr>
        <w:t>651,90 PLN</w:t>
      </w:r>
    </w:p>
    <w:p w14:paraId="6464E553" w14:textId="53B98D15" w:rsidR="00DB7FE4" w:rsidRDefault="00DB7FE4" w:rsidP="00630B8D">
      <w:pPr>
        <w:pStyle w:val="Standard"/>
        <w:rPr>
          <w:rFonts w:ascii="Calibri" w:hAnsi="Calibri"/>
          <w:bCs/>
        </w:rPr>
      </w:pPr>
    </w:p>
    <w:p w14:paraId="3D34FDE5" w14:textId="77777777" w:rsidR="00DB7FE4" w:rsidRDefault="00DB7FE4" w:rsidP="00DB7FE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34FD0EDD" w14:textId="77777777" w:rsidR="00DB7FE4" w:rsidRDefault="00DB7FE4" w:rsidP="00DB7F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6B2FF180" w14:textId="77777777" w:rsidR="00DB7FE4" w:rsidRPr="00BE67FB" w:rsidRDefault="00DB7FE4" w:rsidP="00DB7FE4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0663CBE" w14:textId="2950A4B3" w:rsidR="00DB7FE4" w:rsidRDefault="00DB7FE4" w:rsidP="00630B8D">
      <w:pPr>
        <w:pStyle w:val="Standard"/>
        <w:rPr>
          <w:rFonts w:ascii="Calibri" w:hAnsi="Calibri"/>
          <w:bCs/>
        </w:rPr>
      </w:pPr>
    </w:p>
    <w:p w14:paraId="15CB41C5" w14:textId="13422F42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6D1BB35E" w14:textId="5ABD066C" w:rsidR="00DB7FE4" w:rsidRDefault="00DB7FE4" w:rsidP="00DB7FE4">
      <w:pPr>
        <w:pStyle w:val="Standard"/>
        <w:jc w:val="both"/>
        <w:rPr>
          <w:rFonts w:ascii="Calibri" w:hAnsi="Calibri"/>
          <w:bCs/>
        </w:rPr>
      </w:pPr>
    </w:p>
    <w:p w14:paraId="20AC3F05" w14:textId="6D137DC7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 w:rsidRPr="00DB7FE4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DB7FE4">
        <w:rPr>
          <w:rFonts w:ascii="Calibri" w:hAnsi="Calibri"/>
          <w:bCs/>
        </w:rPr>
        <w:t>00-203 Warszawa</w:t>
      </w:r>
    </w:p>
    <w:p w14:paraId="1FCD1C8D" w14:textId="0B132FA3" w:rsidR="00DB7FE4" w:rsidRDefault="00DB7FE4" w:rsidP="00DB7FE4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Cena </w:t>
      </w:r>
      <w:r w:rsidR="00155A16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155A16">
        <w:rPr>
          <w:rFonts w:ascii="Calibri" w:hAnsi="Calibri"/>
          <w:bCs/>
        </w:rPr>
        <w:t>14,17 punktów.</w:t>
      </w:r>
    </w:p>
    <w:p w14:paraId="7A172E71" w14:textId="79045157" w:rsidR="00ED5CF9" w:rsidRDefault="00ED5CF9" w:rsidP="00DB7FE4">
      <w:pPr>
        <w:pStyle w:val="Standard"/>
        <w:jc w:val="both"/>
        <w:rPr>
          <w:rFonts w:ascii="Calibri" w:hAnsi="Calibri"/>
          <w:bCs/>
        </w:rPr>
      </w:pPr>
    </w:p>
    <w:p w14:paraId="5D56C123" w14:textId="77777777" w:rsidR="00ED5CF9" w:rsidRDefault="00ED5CF9" w:rsidP="00ED5CF9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Immuniq Beata Solon-Gogol, ul. Sąsiedzka 1, 44-240 Żory</w:t>
      </w:r>
    </w:p>
    <w:p w14:paraId="643C35DA" w14:textId="65D5282B" w:rsidR="00ED5CF9" w:rsidRDefault="00ED5CF9" w:rsidP="00ED5CF9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 – 47 punktów.</w:t>
      </w:r>
    </w:p>
    <w:p w14:paraId="35B177B5" w14:textId="77777777" w:rsidR="00ED5CF9" w:rsidRDefault="00ED5CF9" w:rsidP="00DB7FE4">
      <w:pPr>
        <w:pStyle w:val="Standard"/>
        <w:jc w:val="both"/>
        <w:rPr>
          <w:rFonts w:ascii="Calibri" w:hAnsi="Calibri"/>
          <w:bCs/>
        </w:rPr>
      </w:pPr>
    </w:p>
    <w:p w14:paraId="65E8F8FB" w14:textId="77777777" w:rsidR="0050471F" w:rsidRDefault="0050471F" w:rsidP="00DB7FE4">
      <w:pPr>
        <w:pStyle w:val="Standard"/>
        <w:jc w:val="both"/>
        <w:rPr>
          <w:rFonts w:ascii="Calibri" w:hAnsi="Calibri"/>
          <w:bCs/>
        </w:rPr>
      </w:pPr>
    </w:p>
    <w:p w14:paraId="30514AFC" w14:textId="657573D1" w:rsidR="00155A16" w:rsidRPr="0050471F" w:rsidRDefault="00155A16" w:rsidP="00DB7FE4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3:</w:t>
      </w:r>
    </w:p>
    <w:p w14:paraId="4358B199" w14:textId="3CA21B3D" w:rsidR="00155A16" w:rsidRDefault="00155A16" w:rsidP="00DB7FE4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5578"/>
      </w:tblGrid>
      <w:tr w:rsidR="00155A16" w14:paraId="57E0D2B1" w14:textId="77777777" w:rsidTr="00737E26">
        <w:trPr>
          <w:trHeight w:val="388"/>
        </w:trPr>
        <w:tc>
          <w:tcPr>
            <w:tcW w:w="2649" w:type="dxa"/>
            <w:vAlign w:val="center"/>
          </w:tcPr>
          <w:p w14:paraId="081BA645" w14:textId="3E446DB3" w:rsidR="00155A16" w:rsidRPr="0050471F" w:rsidRDefault="00A40A31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A40A31">
              <w:rPr>
                <w:rFonts w:ascii="Calibri" w:hAnsi="Calibri"/>
                <w:b/>
              </w:rPr>
              <w:t>Immuniq Beata Solon-Gogol</w:t>
            </w:r>
          </w:p>
        </w:tc>
        <w:tc>
          <w:tcPr>
            <w:tcW w:w="3883" w:type="dxa"/>
            <w:vAlign w:val="center"/>
          </w:tcPr>
          <w:p w14:paraId="02281CAD" w14:textId="2D083960" w:rsidR="00155A16" w:rsidRPr="0050471F" w:rsidRDefault="00A40A31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A40A31">
              <w:rPr>
                <w:rFonts w:ascii="Calibri" w:hAnsi="Calibri"/>
                <w:b/>
                <w:lang w:val="en-US"/>
              </w:rPr>
              <w:t>ul. Sąsiedzka 1, 44-240 Żory</w:t>
            </w:r>
          </w:p>
        </w:tc>
      </w:tr>
    </w:tbl>
    <w:p w14:paraId="31FBD924" w14:textId="77777777" w:rsidR="00155A16" w:rsidRDefault="00155A16" w:rsidP="00DB7FE4">
      <w:pPr>
        <w:pStyle w:val="Standard"/>
        <w:jc w:val="both"/>
        <w:rPr>
          <w:rFonts w:ascii="Calibri" w:hAnsi="Calibri"/>
          <w:bCs/>
        </w:rPr>
      </w:pPr>
    </w:p>
    <w:p w14:paraId="0DABC6B4" w14:textId="086D29AF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 w:rsidR="00A40A31">
        <w:rPr>
          <w:rFonts w:ascii="Calibri" w:hAnsi="Calibri"/>
          <w:bCs/>
        </w:rPr>
        <w:t xml:space="preserve">7 908,90 </w:t>
      </w:r>
      <w:r>
        <w:rPr>
          <w:rFonts w:ascii="Calibri" w:hAnsi="Calibri"/>
        </w:rPr>
        <w:t>PLN</w:t>
      </w:r>
    </w:p>
    <w:p w14:paraId="11F29A7F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231DA8F8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3E7F9BA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356420EC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5D4FDB18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5B950DFF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0046C728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6530301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DB7FE4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DB7FE4">
        <w:rPr>
          <w:rFonts w:ascii="Calibri" w:hAnsi="Calibri"/>
          <w:bCs/>
        </w:rPr>
        <w:t>00-203 Warszawa</w:t>
      </w:r>
    </w:p>
    <w:p w14:paraId="29A6FD0E" w14:textId="443E9F53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Cena –</w:t>
      </w:r>
      <w:r w:rsidR="00A40A31">
        <w:rPr>
          <w:rFonts w:ascii="Calibri" w:hAnsi="Calibri"/>
          <w:bCs/>
        </w:rPr>
        <w:t xml:space="preserve"> </w:t>
      </w:r>
      <w:r w:rsidR="0058010A">
        <w:rPr>
          <w:rFonts w:ascii="Calibri" w:hAnsi="Calibri"/>
          <w:bCs/>
        </w:rPr>
        <w:t xml:space="preserve">39,48 </w:t>
      </w:r>
      <w:r>
        <w:rPr>
          <w:rFonts w:ascii="Calibri" w:hAnsi="Calibri"/>
          <w:bCs/>
        </w:rPr>
        <w:t>punktów.</w:t>
      </w:r>
    </w:p>
    <w:p w14:paraId="3CC3CF30" w14:textId="7F708431" w:rsidR="00DB7FE4" w:rsidRDefault="00DB7FE4" w:rsidP="00DB7FE4">
      <w:pPr>
        <w:pStyle w:val="Standard"/>
        <w:jc w:val="both"/>
        <w:rPr>
          <w:rFonts w:ascii="Calibri" w:hAnsi="Calibri"/>
          <w:bCs/>
        </w:rPr>
      </w:pPr>
    </w:p>
    <w:p w14:paraId="1A8C53F3" w14:textId="57F7E4C2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>BOLIM Paul</w:t>
      </w:r>
      <w:r>
        <w:rPr>
          <w:rFonts w:ascii="Calibri" w:hAnsi="Calibri"/>
          <w:bCs/>
        </w:rPr>
        <w:t xml:space="preserve">ina Lemańczyk, ul. Abrahama 68/4, </w:t>
      </w:r>
      <w:r w:rsidRPr="00155A16">
        <w:rPr>
          <w:rFonts w:ascii="Calibri" w:hAnsi="Calibri"/>
          <w:bCs/>
        </w:rPr>
        <w:t>81-393 Gdynia</w:t>
      </w:r>
    </w:p>
    <w:p w14:paraId="5C0FC602" w14:textId="0E3FDB4A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– </w:t>
      </w:r>
      <w:r w:rsidR="0058010A">
        <w:rPr>
          <w:rFonts w:ascii="Calibri" w:hAnsi="Calibri"/>
          <w:bCs/>
        </w:rPr>
        <w:t>83,56</w:t>
      </w:r>
      <w:r>
        <w:rPr>
          <w:rFonts w:ascii="Calibri" w:hAnsi="Calibri"/>
          <w:bCs/>
        </w:rPr>
        <w:t xml:space="preserve"> punktów.</w:t>
      </w:r>
    </w:p>
    <w:p w14:paraId="55118D50" w14:textId="62B0E94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7F2CAA0" w14:textId="15E533A1" w:rsidR="00ED5CF9" w:rsidRDefault="00A40A31" w:rsidP="00A40A31">
      <w:pPr>
        <w:pStyle w:val="Standard"/>
        <w:jc w:val="both"/>
        <w:rPr>
          <w:rFonts w:ascii="Calibri" w:hAnsi="Calibri"/>
          <w:bCs/>
        </w:rPr>
      </w:pPr>
      <w:r w:rsidRPr="00A40A31">
        <w:rPr>
          <w:rFonts w:ascii="Calibri" w:hAnsi="Calibri"/>
          <w:bCs/>
        </w:rPr>
        <w:t>Promega GmbH</w:t>
      </w:r>
      <w:r>
        <w:rPr>
          <w:rFonts w:ascii="Calibri" w:hAnsi="Calibri"/>
          <w:bCs/>
        </w:rPr>
        <w:t xml:space="preserve">, </w:t>
      </w:r>
      <w:r w:rsidRPr="00A40A31">
        <w:rPr>
          <w:rFonts w:ascii="Calibri" w:hAnsi="Calibri"/>
          <w:bCs/>
        </w:rPr>
        <w:t>Schildkroetstrasse 15</w:t>
      </w:r>
      <w:r>
        <w:rPr>
          <w:rFonts w:ascii="Calibri" w:hAnsi="Calibri"/>
          <w:bCs/>
        </w:rPr>
        <w:t xml:space="preserve">, </w:t>
      </w:r>
      <w:r w:rsidRPr="00A40A31">
        <w:rPr>
          <w:rFonts w:ascii="Calibri" w:hAnsi="Calibri"/>
          <w:bCs/>
        </w:rPr>
        <w:t>68199 Mannheim</w:t>
      </w:r>
    </w:p>
    <w:p w14:paraId="57E1B324" w14:textId="08E6504D" w:rsidR="00ED5CF9" w:rsidRDefault="00ED5CF9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</w:t>
      </w:r>
      <w:r w:rsidR="0058010A">
        <w:rPr>
          <w:rFonts w:ascii="Calibri" w:hAnsi="Calibri"/>
          <w:bCs/>
        </w:rPr>
        <w:t>–</w:t>
      </w:r>
      <w:r>
        <w:rPr>
          <w:rFonts w:ascii="Calibri" w:hAnsi="Calibri"/>
          <w:bCs/>
        </w:rPr>
        <w:t xml:space="preserve"> </w:t>
      </w:r>
      <w:r w:rsidR="0058010A">
        <w:rPr>
          <w:rFonts w:ascii="Calibri" w:hAnsi="Calibri"/>
          <w:bCs/>
        </w:rPr>
        <w:t>90,66 punktów.</w:t>
      </w:r>
    </w:p>
    <w:p w14:paraId="172FF334" w14:textId="2591CD3C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657B4B3D" w14:textId="05422B24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4:</w:t>
      </w:r>
    </w:p>
    <w:p w14:paraId="567DC987" w14:textId="32A9193D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489"/>
      </w:tblGrid>
      <w:tr w:rsidR="00155A16" w:rsidRPr="001C2046" w14:paraId="3CEEBCD3" w14:textId="77777777" w:rsidTr="00737E26">
        <w:trPr>
          <w:trHeight w:val="388"/>
        </w:trPr>
        <w:tc>
          <w:tcPr>
            <w:tcW w:w="2652" w:type="dxa"/>
            <w:vAlign w:val="center"/>
          </w:tcPr>
          <w:p w14:paraId="7734C3FE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Life Technologies Polska Sp. z o.o.</w:t>
            </w:r>
          </w:p>
        </w:tc>
        <w:tc>
          <w:tcPr>
            <w:tcW w:w="3738" w:type="dxa"/>
            <w:vAlign w:val="center"/>
          </w:tcPr>
          <w:p w14:paraId="3E4FE681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ul. Bonifraterska 17</w:t>
            </w:r>
          </w:p>
          <w:p w14:paraId="1A4AA6D3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00-203 Warszawa</w:t>
            </w:r>
          </w:p>
        </w:tc>
      </w:tr>
    </w:tbl>
    <w:p w14:paraId="1C39F9E7" w14:textId="10B260A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7DBC8E6" w14:textId="5DD34AD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1998,12 PLN</w:t>
      </w:r>
    </w:p>
    <w:p w14:paraId="65B6EA2E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3542E39E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6222F65E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72526969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2633449C" w14:textId="0DEAF3A6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991DD1B" w14:textId="2A8F324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5:</w:t>
      </w:r>
    </w:p>
    <w:p w14:paraId="5288A53C" w14:textId="7777777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  <w:gridCol w:w="5406"/>
      </w:tblGrid>
      <w:tr w:rsidR="00EF1B59" w:rsidRPr="0050471F" w14:paraId="7C24CB10" w14:textId="77777777" w:rsidTr="00EF1B59">
        <w:trPr>
          <w:trHeight w:val="388"/>
        </w:trPr>
        <w:tc>
          <w:tcPr>
            <w:tcW w:w="3978" w:type="dxa"/>
            <w:vAlign w:val="center"/>
          </w:tcPr>
          <w:p w14:paraId="166D53A1" w14:textId="0C76A583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bookmarkStart w:id="1" w:name="_Hlk506912535"/>
            <w:r w:rsidRPr="0050471F">
              <w:rPr>
                <w:rFonts w:ascii="Calibri" w:hAnsi="Calibri"/>
                <w:b/>
              </w:rPr>
              <w:t>Promega GmbH</w:t>
            </w:r>
          </w:p>
        </w:tc>
        <w:tc>
          <w:tcPr>
            <w:tcW w:w="5406" w:type="dxa"/>
            <w:vAlign w:val="center"/>
          </w:tcPr>
          <w:p w14:paraId="40A3B1FC" w14:textId="77777777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Schildkroetstrasse 15</w:t>
            </w:r>
          </w:p>
          <w:p w14:paraId="31FE197E" w14:textId="62EFD75A" w:rsidR="00EF1B59" w:rsidRPr="0050471F" w:rsidRDefault="00EF1B59" w:rsidP="00EF1B5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68199 Mannheim</w:t>
            </w:r>
          </w:p>
        </w:tc>
      </w:tr>
      <w:bookmarkEnd w:id="1"/>
    </w:tbl>
    <w:p w14:paraId="121535D3" w14:textId="0FF10220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</w:p>
    <w:p w14:paraId="2BEB4E28" w14:textId="77777777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7D2227C6" w14:textId="1349EFF4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 w:rsidR="00014E2B">
        <w:rPr>
          <w:rFonts w:ascii="Calibri" w:hAnsi="Calibri"/>
        </w:rPr>
        <w:t xml:space="preserve">1664,93 </w:t>
      </w:r>
      <w:r>
        <w:rPr>
          <w:rFonts w:ascii="Calibri" w:hAnsi="Calibri"/>
        </w:rPr>
        <w:t>PLN</w:t>
      </w:r>
    </w:p>
    <w:p w14:paraId="225CCF91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5D93B23C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629895B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02872E92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775DE548" w14:textId="28C23AF5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3E5C9941" w14:textId="0795E9B0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1D32AEC0" w14:textId="3C66BCDD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7347832" w14:textId="223BC618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>Sp. z o.o.</w:t>
      </w:r>
      <w:r>
        <w:rPr>
          <w:rFonts w:ascii="Calibri" w:hAnsi="Calibri"/>
          <w:bCs/>
        </w:rPr>
        <w:tab/>
        <w:t xml:space="preserve">ul. Bonifraterska 17, </w:t>
      </w:r>
      <w:r w:rsidRPr="00155A16">
        <w:rPr>
          <w:rFonts w:ascii="Calibri" w:hAnsi="Calibri"/>
          <w:bCs/>
        </w:rPr>
        <w:t>00-203 Warszawa</w:t>
      </w:r>
    </w:p>
    <w:p w14:paraId="0A850598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Cena: 54,59 punktów.</w:t>
      </w:r>
    </w:p>
    <w:p w14:paraId="5BF86BA8" w14:textId="41DB9408" w:rsidR="00155A16" w:rsidRDefault="00155A16" w:rsidP="00155A16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1FA8A7A4" w14:textId="5C7A8107" w:rsidR="00014E2B" w:rsidRPr="006B1490" w:rsidRDefault="00014E2B" w:rsidP="00155A16">
      <w:pPr>
        <w:pStyle w:val="Standard"/>
        <w:jc w:val="both"/>
        <w:rPr>
          <w:rFonts w:ascii="Calibri" w:hAnsi="Calibri"/>
          <w:bCs/>
        </w:rPr>
      </w:pPr>
      <w:r w:rsidRPr="006B1490">
        <w:rPr>
          <w:rFonts w:ascii="Calibri" w:hAnsi="Calibri"/>
          <w:bCs/>
        </w:rPr>
        <w:t>Oferty podlegające odrzuceniu:</w:t>
      </w:r>
    </w:p>
    <w:p w14:paraId="4D75E43A" w14:textId="00F7CFE7" w:rsidR="00014E2B" w:rsidRPr="006B1490" w:rsidRDefault="00014E2B" w:rsidP="00014E2B">
      <w:pPr>
        <w:widowControl/>
        <w:suppressAutoHyphens w:val="0"/>
        <w:autoSpaceDN/>
        <w:textAlignment w:val="auto"/>
        <w:rPr>
          <w:rFonts w:ascii="Calibri" w:hAnsi="Calibri"/>
          <w:bCs/>
        </w:rPr>
      </w:pPr>
      <w:r w:rsidRPr="006B1490">
        <w:rPr>
          <w:rFonts w:ascii="Calibri" w:hAnsi="Calibri"/>
        </w:rPr>
        <w:t xml:space="preserve">ABO Sp. z o.o. Ul. </w:t>
      </w:r>
      <w:r w:rsidRPr="006B1490">
        <w:rPr>
          <w:rFonts w:ascii="Calibri" w:hAnsi="Calibri"/>
          <w:lang w:val="en-US"/>
        </w:rPr>
        <w:t>Józefa Chociszewskiego 4, 80-376 Gdańsk</w:t>
      </w:r>
    </w:p>
    <w:p w14:paraId="3EC16BDF" w14:textId="77777777" w:rsidR="00014E2B" w:rsidRPr="006B1490" w:rsidRDefault="00014E2B" w:rsidP="00155A16">
      <w:pPr>
        <w:pStyle w:val="Standard"/>
        <w:jc w:val="both"/>
        <w:rPr>
          <w:rFonts w:ascii="Calibri" w:hAnsi="Calibri"/>
          <w:bCs/>
        </w:rPr>
      </w:pPr>
    </w:p>
    <w:p w14:paraId="62B4CEFE" w14:textId="77777777" w:rsidR="00014E2B" w:rsidRDefault="00014E2B" w:rsidP="00014E2B">
      <w:pPr>
        <w:pStyle w:val="Standard"/>
        <w:jc w:val="both"/>
        <w:rPr>
          <w:rFonts w:ascii="Calibri" w:hAnsi="Calibri"/>
        </w:rPr>
      </w:pPr>
      <w:r w:rsidRPr="006B1490">
        <w:rPr>
          <w:rFonts w:ascii="Calibri" w:hAnsi="Calibri"/>
        </w:rPr>
        <w:t>Złożona oferta ABO Sp. z o.o. nie spełnia wymagań merytorycznych. Zaproponowany produkt nie jest dedykowany do transfekcji komórek ssaczych co było jednym z wymagań Zamawiającego.</w:t>
      </w:r>
      <w:r>
        <w:rPr>
          <w:rFonts w:ascii="Calibri" w:hAnsi="Calibri"/>
        </w:rPr>
        <w:t xml:space="preserve"> </w:t>
      </w:r>
    </w:p>
    <w:p w14:paraId="0BB5E763" w14:textId="77777777" w:rsidR="00014E2B" w:rsidRDefault="00014E2B" w:rsidP="00155A16">
      <w:pPr>
        <w:pStyle w:val="Standard"/>
        <w:jc w:val="both"/>
        <w:rPr>
          <w:rFonts w:ascii="Calibri" w:hAnsi="Calibri"/>
          <w:bCs/>
        </w:rPr>
      </w:pPr>
    </w:p>
    <w:p w14:paraId="26F4FD54" w14:textId="1FA7443A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6EF12E33" w14:textId="649995C5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6</w:t>
      </w:r>
      <w:r w:rsidR="0050471F" w:rsidRPr="0050471F">
        <w:rPr>
          <w:rFonts w:ascii="Calibri" w:hAnsi="Calibri"/>
          <w:b/>
          <w:bCs/>
        </w:rPr>
        <w:t>:</w:t>
      </w:r>
    </w:p>
    <w:p w14:paraId="0F1A75DB" w14:textId="05281B2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4"/>
        <w:gridCol w:w="5120"/>
      </w:tblGrid>
      <w:tr w:rsidR="00155A16" w:rsidRPr="001C2046" w14:paraId="75C0082E" w14:textId="77777777" w:rsidTr="00737E26">
        <w:trPr>
          <w:trHeight w:val="388"/>
        </w:trPr>
        <w:tc>
          <w:tcPr>
            <w:tcW w:w="2646" w:type="dxa"/>
            <w:vAlign w:val="center"/>
          </w:tcPr>
          <w:p w14:paraId="4B7AC6D4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BOLIM Paulina Lemańczyk</w:t>
            </w:r>
          </w:p>
        </w:tc>
        <w:tc>
          <w:tcPr>
            <w:tcW w:w="3177" w:type="dxa"/>
            <w:vAlign w:val="center"/>
          </w:tcPr>
          <w:p w14:paraId="402A8DFB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ul. Abrahama 68/4</w:t>
            </w:r>
          </w:p>
          <w:p w14:paraId="3B959D4B" w14:textId="77777777" w:rsidR="00155A16" w:rsidRPr="0050471F" w:rsidRDefault="00155A16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81-393 Gdynia</w:t>
            </w:r>
          </w:p>
        </w:tc>
      </w:tr>
    </w:tbl>
    <w:p w14:paraId="6EA6F478" w14:textId="20DB707E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07E9E8E9" w14:textId="35D0DC77" w:rsidR="00155A16" w:rsidRDefault="00155A16" w:rsidP="00155A16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3 560,85 PLN</w:t>
      </w:r>
    </w:p>
    <w:p w14:paraId="3398F0B0" w14:textId="77777777" w:rsidR="00155A16" w:rsidRDefault="00155A16" w:rsidP="00155A16">
      <w:pPr>
        <w:pStyle w:val="Standard"/>
        <w:rPr>
          <w:rFonts w:ascii="Calibri" w:hAnsi="Calibri"/>
          <w:bCs/>
        </w:rPr>
      </w:pPr>
    </w:p>
    <w:p w14:paraId="0D5652B4" w14:textId="77777777" w:rsidR="00155A16" w:rsidRDefault="00155A16" w:rsidP="00155A16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3AF70CC" w14:textId="77777777" w:rsidR="00155A16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3C871ECC" w14:textId="77777777" w:rsidR="00155A16" w:rsidRPr="00BE67FB" w:rsidRDefault="00155A16" w:rsidP="00155A16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D7761A6" w14:textId="28A6905B" w:rsidR="00155A16" w:rsidRDefault="00155A16" w:rsidP="00155A16">
      <w:pPr>
        <w:pStyle w:val="Standard"/>
        <w:jc w:val="both"/>
        <w:rPr>
          <w:rFonts w:ascii="Calibri" w:hAnsi="Calibri"/>
          <w:bCs/>
        </w:rPr>
      </w:pPr>
    </w:p>
    <w:p w14:paraId="18FCC5B5" w14:textId="2B1520D7" w:rsidR="00155A16" w:rsidRPr="0050471F" w:rsidRDefault="00155A16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7</w:t>
      </w:r>
      <w:r w:rsidR="0050471F" w:rsidRPr="0050471F">
        <w:rPr>
          <w:rFonts w:ascii="Calibri" w:hAnsi="Calibri"/>
          <w:b/>
          <w:bCs/>
        </w:rPr>
        <w:t>:</w:t>
      </w:r>
    </w:p>
    <w:p w14:paraId="65A3579A" w14:textId="4664A99A" w:rsid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5397"/>
      </w:tblGrid>
      <w:tr w:rsidR="0058010A" w:rsidRPr="001C2046" w14:paraId="1811F948" w14:textId="77777777" w:rsidTr="0058010A">
        <w:trPr>
          <w:trHeight w:val="388"/>
        </w:trPr>
        <w:tc>
          <w:tcPr>
            <w:tcW w:w="3987" w:type="dxa"/>
            <w:vAlign w:val="center"/>
          </w:tcPr>
          <w:p w14:paraId="2F4FE99F" w14:textId="2B27B6C0" w:rsidR="0058010A" w:rsidRPr="0050471F" w:rsidRDefault="0058010A" w:rsidP="0058010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A40A31">
              <w:rPr>
                <w:rFonts w:ascii="Calibri" w:hAnsi="Calibri"/>
                <w:b/>
              </w:rPr>
              <w:t>Immuniq Beata Solon-Gogol</w:t>
            </w:r>
          </w:p>
        </w:tc>
        <w:tc>
          <w:tcPr>
            <w:tcW w:w="5397" w:type="dxa"/>
            <w:vAlign w:val="center"/>
          </w:tcPr>
          <w:p w14:paraId="61ABD4DC" w14:textId="219F3B9A" w:rsidR="0058010A" w:rsidRPr="0050471F" w:rsidRDefault="0058010A" w:rsidP="0058010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A40A31">
              <w:rPr>
                <w:rFonts w:ascii="Calibri" w:hAnsi="Calibri"/>
                <w:b/>
                <w:lang w:val="en-US"/>
              </w:rPr>
              <w:t>ul. Sąsiedzka 1, 44-240 Żory</w:t>
            </w:r>
          </w:p>
        </w:tc>
      </w:tr>
    </w:tbl>
    <w:p w14:paraId="1ECB600D" w14:textId="6BE410F3" w:rsid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p w14:paraId="5759164F" w14:textId="52DB8CBD" w:rsidR="0050471F" w:rsidRDefault="0050471F" w:rsidP="0050471F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 w:rsidR="00664F6E">
        <w:rPr>
          <w:rFonts w:ascii="Calibri" w:hAnsi="Calibri"/>
          <w:bCs/>
        </w:rPr>
        <w:t xml:space="preserve">947,10 </w:t>
      </w:r>
      <w:r>
        <w:rPr>
          <w:rFonts w:ascii="Calibri" w:hAnsi="Calibri"/>
        </w:rPr>
        <w:t>PLN</w:t>
      </w:r>
    </w:p>
    <w:p w14:paraId="0FB9BD9A" w14:textId="77777777" w:rsidR="0050471F" w:rsidRDefault="0050471F" w:rsidP="0050471F">
      <w:pPr>
        <w:pStyle w:val="Standard"/>
        <w:rPr>
          <w:rFonts w:ascii="Calibri" w:hAnsi="Calibri"/>
          <w:bCs/>
        </w:rPr>
      </w:pPr>
    </w:p>
    <w:p w14:paraId="63AB7BCF" w14:textId="77777777" w:rsidR="0050471F" w:rsidRDefault="0050471F" w:rsidP="005047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44B99D40" w14:textId="77777777" w:rsidR="0050471F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1FD26D0E" w14:textId="77777777" w:rsidR="0050471F" w:rsidRPr="00BE67FB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66AE6C87" w14:textId="440ED779" w:rsidR="0050471F" w:rsidRDefault="0058010A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Pozostałe oferty:</w:t>
      </w:r>
    </w:p>
    <w:p w14:paraId="6021A491" w14:textId="77777777" w:rsidR="0058010A" w:rsidRDefault="0058010A" w:rsidP="0058010A">
      <w:pPr>
        <w:pStyle w:val="Standard"/>
        <w:jc w:val="both"/>
        <w:rPr>
          <w:rFonts w:ascii="Calibri" w:hAnsi="Calibri"/>
          <w:bCs/>
        </w:rPr>
      </w:pPr>
      <w:r w:rsidRPr="00155A16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>Sp. z o.o.</w:t>
      </w:r>
      <w:r>
        <w:rPr>
          <w:rFonts w:ascii="Calibri" w:hAnsi="Calibri"/>
          <w:bCs/>
        </w:rPr>
        <w:tab/>
        <w:t xml:space="preserve">ul. Bonifraterska 17, </w:t>
      </w:r>
      <w:r w:rsidRPr="00155A16">
        <w:rPr>
          <w:rFonts w:ascii="Calibri" w:hAnsi="Calibri"/>
          <w:bCs/>
        </w:rPr>
        <w:t>00-203 Warszawa</w:t>
      </w:r>
    </w:p>
    <w:p w14:paraId="05B32FB6" w14:textId="5C270A28" w:rsidR="0058010A" w:rsidRDefault="0058010A" w:rsidP="0058010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Cena:</w:t>
      </w:r>
      <w:r w:rsidR="00664F6E">
        <w:rPr>
          <w:rFonts w:ascii="Calibri" w:hAnsi="Calibri"/>
        </w:rPr>
        <w:t xml:space="preserve"> 55,02 </w:t>
      </w:r>
      <w:r>
        <w:rPr>
          <w:rFonts w:ascii="Calibri" w:hAnsi="Calibri"/>
        </w:rPr>
        <w:t>punktów.</w:t>
      </w:r>
    </w:p>
    <w:p w14:paraId="086D06EA" w14:textId="77777777" w:rsidR="0058010A" w:rsidRDefault="0058010A" w:rsidP="0050471F">
      <w:pPr>
        <w:pStyle w:val="Standard"/>
        <w:jc w:val="both"/>
        <w:rPr>
          <w:rFonts w:ascii="Calibri" w:hAnsi="Calibri"/>
          <w:bCs/>
        </w:rPr>
      </w:pPr>
    </w:p>
    <w:p w14:paraId="276B383C" w14:textId="35A4B024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  <w:r w:rsidRPr="0050471F">
        <w:rPr>
          <w:rFonts w:ascii="Calibri" w:hAnsi="Calibri"/>
          <w:b/>
          <w:bCs/>
        </w:rPr>
        <w:t>W Zadaniu nr 8:</w:t>
      </w:r>
    </w:p>
    <w:p w14:paraId="0A0631B1" w14:textId="2AAD1A42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6"/>
        <w:gridCol w:w="5218"/>
      </w:tblGrid>
      <w:tr w:rsidR="0050471F" w14:paraId="0FDD35B3" w14:textId="77777777" w:rsidTr="00737E26">
        <w:trPr>
          <w:trHeight w:val="388"/>
        </w:trPr>
        <w:tc>
          <w:tcPr>
            <w:tcW w:w="2648" w:type="dxa"/>
            <w:vAlign w:val="center"/>
          </w:tcPr>
          <w:p w14:paraId="4F2B1EA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50471F">
              <w:rPr>
                <w:rFonts w:ascii="Calibri" w:hAnsi="Calibri"/>
                <w:b/>
              </w:rPr>
              <w:t>ABO Sp. z o.o.</w:t>
            </w:r>
          </w:p>
        </w:tc>
        <w:tc>
          <w:tcPr>
            <w:tcW w:w="3317" w:type="dxa"/>
            <w:vAlign w:val="center"/>
          </w:tcPr>
          <w:p w14:paraId="4444FFDB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Ul. Józefa Chociszewskiego 4</w:t>
            </w:r>
          </w:p>
          <w:p w14:paraId="26185E0F" w14:textId="77777777" w:rsidR="0050471F" w:rsidRPr="0050471F" w:rsidRDefault="0050471F" w:rsidP="00737E2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lang w:val="en-US"/>
              </w:rPr>
            </w:pPr>
            <w:r w:rsidRPr="0050471F">
              <w:rPr>
                <w:rFonts w:ascii="Calibri" w:hAnsi="Calibri"/>
                <w:b/>
                <w:lang w:val="en-US"/>
              </w:rPr>
              <w:t>80-376 Gdańsk</w:t>
            </w:r>
          </w:p>
        </w:tc>
      </w:tr>
    </w:tbl>
    <w:p w14:paraId="4DD53057" w14:textId="06AC55B2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p w14:paraId="4AEF2292" w14:textId="099321B6" w:rsidR="0050471F" w:rsidRDefault="0050471F" w:rsidP="0050471F">
      <w:pPr>
        <w:pStyle w:val="Standard"/>
        <w:rPr>
          <w:rFonts w:ascii="Calibri" w:hAnsi="Calibri"/>
        </w:rPr>
      </w:pPr>
      <w:r>
        <w:rPr>
          <w:rFonts w:ascii="Calibri" w:hAnsi="Calibri"/>
          <w:bCs/>
        </w:rPr>
        <w:t xml:space="preserve">Wartość oferty: </w:t>
      </w:r>
      <w:r>
        <w:rPr>
          <w:rFonts w:ascii="Calibri" w:hAnsi="Calibri"/>
        </w:rPr>
        <w:t>792,61 PLN</w:t>
      </w:r>
    </w:p>
    <w:p w14:paraId="530E2835" w14:textId="77777777" w:rsidR="0050471F" w:rsidRDefault="0050471F" w:rsidP="0050471F">
      <w:pPr>
        <w:pStyle w:val="Standard"/>
        <w:rPr>
          <w:rFonts w:ascii="Calibri" w:hAnsi="Calibri"/>
          <w:bCs/>
        </w:rPr>
      </w:pPr>
    </w:p>
    <w:p w14:paraId="61296C0B" w14:textId="77777777" w:rsidR="0050471F" w:rsidRDefault="0050471F" w:rsidP="0050471F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0D22C654" w14:textId="77777777" w:rsidR="0050471F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 spełnia wymagania formalne i merytoryczne określone przez Zamawiającego w treści Zapytania. Zamawiający na podstawie przyjętych kryteriów oceny ofert przyznał powyższej ofercie następujące wartości punktowe:</w:t>
      </w:r>
    </w:p>
    <w:p w14:paraId="0A1F4050" w14:textId="77777777" w:rsidR="0050471F" w:rsidRPr="00BE67FB" w:rsidRDefault="0050471F" w:rsidP="0050471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 punktów.</w:t>
      </w:r>
    </w:p>
    <w:p w14:paraId="1C604A35" w14:textId="6C80EEB9" w:rsidR="0050471F" w:rsidRDefault="0050471F" w:rsidP="00155A16">
      <w:pPr>
        <w:pStyle w:val="Standard"/>
        <w:jc w:val="both"/>
        <w:rPr>
          <w:rFonts w:ascii="Calibri" w:hAnsi="Calibri"/>
          <w:b/>
          <w:bCs/>
        </w:rPr>
      </w:pPr>
    </w:p>
    <w:p w14:paraId="29532479" w14:textId="72CDBA99" w:rsidR="0050471F" w:rsidRDefault="0050471F" w:rsidP="00155A16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>Pozostałe oferty</w:t>
      </w:r>
      <w:r>
        <w:rPr>
          <w:rFonts w:ascii="Calibri" w:hAnsi="Calibri"/>
          <w:bCs/>
        </w:rPr>
        <w:t>:</w:t>
      </w:r>
    </w:p>
    <w:p w14:paraId="597C70F3" w14:textId="77777777" w:rsidR="0050471F" w:rsidRP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p w14:paraId="1AA352EA" w14:textId="07532E98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>BIOKOM</w:t>
      </w:r>
      <w:r>
        <w:rPr>
          <w:rFonts w:ascii="Calibri" w:hAnsi="Calibri"/>
          <w:bCs/>
        </w:rPr>
        <w:t xml:space="preserve"> Baka, Olszewski Sp. j. </w:t>
      </w:r>
      <w:r w:rsidRPr="0050471F">
        <w:rPr>
          <w:rFonts w:ascii="Calibri" w:hAnsi="Calibri"/>
          <w:bCs/>
        </w:rPr>
        <w:t>Ul. Wspólna 3</w:t>
      </w:r>
      <w:r>
        <w:rPr>
          <w:rFonts w:ascii="Calibri" w:hAnsi="Calibri"/>
          <w:bCs/>
        </w:rPr>
        <w:t xml:space="preserve">, </w:t>
      </w:r>
      <w:r w:rsidRPr="0050471F">
        <w:rPr>
          <w:rFonts w:ascii="Calibri" w:hAnsi="Calibri"/>
          <w:bCs/>
        </w:rPr>
        <w:t>05-090 Janki</w:t>
      </w:r>
    </w:p>
    <w:p w14:paraId="1D2F265B" w14:textId="771A2B31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– </w:t>
      </w:r>
      <w:r>
        <w:rPr>
          <w:rFonts w:ascii="Calibri" w:hAnsi="Calibri"/>
        </w:rPr>
        <w:t>18,45 punktów</w:t>
      </w:r>
    </w:p>
    <w:p w14:paraId="22BFF563" w14:textId="77777777" w:rsidR="0050471F" w:rsidRDefault="0050471F" w:rsidP="0050471F">
      <w:pPr>
        <w:pStyle w:val="Standard"/>
        <w:jc w:val="both"/>
        <w:rPr>
          <w:rFonts w:ascii="Calibri" w:hAnsi="Calibri"/>
          <w:bCs/>
        </w:rPr>
      </w:pPr>
    </w:p>
    <w:p w14:paraId="78763F5D" w14:textId="35D1EA6F" w:rsidR="0050471F" w:rsidRDefault="0050471F" w:rsidP="0050471F">
      <w:pPr>
        <w:pStyle w:val="Standard"/>
        <w:jc w:val="both"/>
        <w:rPr>
          <w:rFonts w:ascii="Calibri" w:hAnsi="Calibri"/>
          <w:bCs/>
        </w:rPr>
      </w:pPr>
      <w:r w:rsidRPr="0050471F">
        <w:rPr>
          <w:rFonts w:ascii="Calibri" w:hAnsi="Calibri"/>
          <w:bCs/>
        </w:rPr>
        <w:t xml:space="preserve">Life Technologies Polska </w:t>
      </w:r>
      <w:r>
        <w:rPr>
          <w:rFonts w:ascii="Calibri" w:hAnsi="Calibri"/>
          <w:bCs/>
        </w:rPr>
        <w:t xml:space="preserve">Sp. z o.o., ul. Bonifraterska 17, </w:t>
      </w:r>
      <w:r w:rsidRPr="0050471F">
        <w:rPr>
          <w:rFonts w:ascii="Calibri" w:hAnsi="Calibri"/>
          <w:bCs/>
        </w:rPr>
        <w:t>00-203 Warszawa</w:t>
      </w:r>
    </w:p>
    <w:p w14:paraId="6BF2A919" w14:textId="42F6C2C1" w:rsidR="0050471F" w:rsidRPr="0050471F" w:rsidRDefault="0050471F" w:rsidP="0050471F">
      <w:pPr>
        <w:pStyle w:val="Standard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Cena - </w:t>
      </w:r>
      <w:r>
        <w:rPr>
          <w:rFonts w:ascii="Calibri" w:hAnsi="Calibri"/>
        </w:rPr>
        <w:t>16, 42 punktów</w:t>
      </w:r>
    </w:p>
    <w:p w14:paraId="3DA4C4BD" w14:textId="77777777" w:rsidR="0050471F" w:rsidRPr="0050471F" w:rsidRDefault="0050471F" w:rsidP="00155A16">
      <w:pPr>
        <w:pStyle w:val="Standard"/>
        <w:jc w:val="both"/>
        <w:rPr>
          <w:rFonts w:ascii="Calibri" w:hAnsi="Calibri"/>
          <w:bCs/>
        </w:rPr>
      </w:pPr>
    </w:p>
    <w:sectPr w:rsidR="0050471F" w:rsidRPr="0050471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E27B6" w14:textId="77777777" w:rsidR="008B4174" w:rsidRDefault="008B4174" w:rsidP="008B3993">
      <w:r>
        <w:separator/>
      </w:r>
    </w:p>
  </w:endnote>
  <w:endnote w:type="continuationSeparator" w:id="0">
    <w:p w14:paraId="55C24581" w14:textId="77777777" w:rsidR="008B4174" w:rsidRDefault="008B4174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34E03633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8113B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0D15" w14:textId="77777777" w:rsidR="008B4174" w:rsidRDefault="008B4174" w:rsidP="008B3993">
      <w:r w:rsidRPr="008B3993">
        <w:rPr>
          <w:color w:val="000000"/>
        </w:rPr>
        <w:separator/>
      </w:r>
    </w:p>
  </w:footnote>
  <w:footnote w:type="continuationSeparator" w:id="0">
    <w:p w14:paraId="123942C1" w14:textId="77777777" w:rsidR="008B4174" w:rsidRDefault="008B4174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4E2B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020B9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010A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2AF0"/>
    <w:rsid w:val="00656E29"/>
    <w:rsid w:val="00664F6E"/>
    <w:rsid w:val="00665CD1"/>
    <w:rsid w:val="00672AA6"/>
    <w:rsid w:val="00676722"/>
    <w:rsid w:val="0067689B"/>
    <w:rsid w:val="006A42A9"/>
    <w:rsid w:val="006B0D34"/>
    <w:rsid w:val="006B1490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13B9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174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10F26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0A31"/>
    <w:rsid w:val="00A419D7"/>
    <w:rsid w:val="00A474DB"/>
    <w:rsid w:val="00A52022"/>
    <w:rsid w:val="00A54F0B"/>
    <w:rsid w:val="00A93374"/>
    <w:rsid w:val="00A93452"/>
    <w:rsid w:val="00A945EE"/>
    <w:rsid w:val="00A94FC2"/>
    <w:rsid w:val="00AA2949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C78B2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28B1"/>
    <w:rsid w:val="00E938CD"/>
    <w:rsid w:val="00EC11EB"/>
    <w:rsid w:val="00EC4CCB"/>
    <w:rsid w:val="00EC5CC5"/>
    <w:rsid w:val="00ED5CF9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3</cp:revision>
  <dcterms:created xsi:type="dcterms:W3CDTF">2018-02-20T19:30:00Z</dcterms:created>
  <dcterms:modified xsi:type="dcterms:W3CDTF">2018-02-21T08:28:00Z</dcterms:modified>
</cp:coreProperties>
</file>